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59C19E" w14:textId="613E9001" w:rsidR="006879B2" w:rsidRPr="000D0FDD" w:rsidRDefault="007F0F6C" w:rsidP="006D6314">
      <w:pPr>
        <w:spacing w:after="240" w:line="240" w:lineRule="auto"/>
        <w:rPr>
          <w:rFonts w:ascii="Arial Rounded MT Bold" w:hAnsi="Arial Rounded MT Bold" w:cs="Times New Roman"/>
          <w:b/>
          <w:color w:val="0070C0"/>
          <w:sz w:val="28"/>
          <w:szCs w:val="24"/>
        </w:rPr>
      </w:pPr>
      <w:r w:rsidRPr="000D0FDD">
        <w:rPr>
          <w:rFonts w:ascii="Arial Rounded MT Bold" w:hAnsi="Arial Rounded MT Bold" w:cs="Times New Roman"/>
          <w:noProof/>
          <w:color w:val="0070C0"/>
          <w:sz w:val="24"/>
          <w:szCs w:val="24"/>
          <w:u w:val="single"/>
        </w:rPr>
        <w:drawing>
          <wp:anchor distT="0" distB="0" distL="114300" distR="114300" simplePos="0" relativeHeight="251660288" behindDoc="1" locked="0" layoutInCell="1" allowOverlap="1" wp14:anchorId="5D50D73C" wp14:editId="39A158A9">
            <wp:simplePos x="0" y="0"/>
            <wp:positionH relativeFrom="margin">
              <wp:align>right</wp:align>
            </wp:positionH>
            <wp:positionV relativeFrom="paragraph">
              <wp:posOffset>0</wp:posOffset>
            </wp:positionV>
            <wp:extent cx="1619250" cy="1214120"/>
            <wp:effectExtent l="0" t="0" r="0" b="5080"/>
            <wp:wrapTight wrapText="bothSides">
              <wp:wrapPolygon edited="0">
                <wp:start x="0" y="0"/>
                <wp:lineTo x="0" y="21351"/>
                <wp:lineTo x="21346" y="21351"/>
                <wp:lineTo x="2134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hris-montgomery-smgTvepind4-unsplash.jpg"/>
                    <pic:cNvPicPr/>
                  </pic:nvPicPr>
                  <pic:blipFill>
                    <a:blip r:embed="rId7" cstate="print">
                      <a:extLst>
                        <a:ext uri="{BEBA8EAE-BF5A-486C-A8C5-ECC9F3942E4B}">
                          <a14:imgProps xmlns:a14="http://schemas.microsoft.com/office/drawing/2010/main">
                            <a14:imgLayer r:embed="rId8">
                              <a14:imgEffect>
                                <a14:artisticPhotocopy trans="47000" detail="4"/>
                              </a14:imgEffect>
                            </a14:imgLayer>
                          </a14:imgProps>
                        </a:ext>
                        <a:ext uri="{28A0092B-C50C-407E-A947-70E740481C1C}">
                          <a14:useLocalDpi xmlns:a14="http://schemas.microsoft.com/office/drawing/2010/main" val="0"/>
                        </a:ext>
                      </a:extLst>
                    </a:blip>
                    <a:stretch>
                      <a:fillRect/>
                    </a:stretch>
                  </pic:blipFill>
                  <pic:spPr>
                    <a:xfrm>
                      <a:off x="0" y="0"/>
                      <a:ext cx="1619250" cy="1214120"/>
                    </a:xfrm>
                    <a:prstGeom prst="rect">
                      <a:avLst/>
                    </a:prstGeom>
                  </pic:spPr>
                </pic:pic>
              </a:graphicData>
            </a:graphic>
            <wp14:sizeRelH relativeFrom="margin">
              <wp14:pctWidth>0</wp14:pctWidth>
            </wp14:sizeRelH>
            <wp14:sizeRelV relativeFrom="margin">
              <wp14:pctHeight>0</wp14:pctHeight>
            </wp14:sizeRelV>
          </wp:anchor>
        </w:drawing>
      </w:r>
      <w:r w:rsidR="00443AA6">
        <w:rPr>
          <w:rFonts w:ascii="Arial Rounded MT Bold" w:hAnsi="Arial Rounded MT Bold" w:cs="Times New Roman"/>
          <w:b/>
          <w:color w:val="0070C0"/>
          <w:sz w:val="28"/>
          <w:szCs w:val="24"/>
        </w:rPr>
        <w:t>SIMPLE</w:t>
      </w:r>
      <w:r w:rsidR="006879B2" w:rsidRPr="000D0FDD">
        <w:rPr>
          <w:rFonts w:ascii="Arial Rounded MT Bold" w:hAnsi="Arial Rounded MT Bold" w:cs="Times New Roman"/>
          <w:b/>
          <w:color w:val="0070C0"/>
          <w:sz w:val="28"/>
          <w:szCs w:val="24"/>
        </w:rPr>
        <w:t xml:space="preserve"> TIPS for </w:t>
      </w:r>
      <w:r w:rsidR="00FA7486">
        <w:rPr>
          <w:rFonts w:ascii="Arial Rounded MT Bold" w:hAnsi="Arial Rounded MT Bold" w:cs="Times New Roman"/>
          <w:b/>
          <w:color w:val="0070C0"/>
          <w:sz w:val="28"/>
          <w:szCs w:val="24"/>
        </w:rPr>
        <w:t>E</w:t>
      </w:r>
      <w:r w:rsidR="006879B2" w:rsidRPr="000D0FDD">
        <w:rPr>
          <w:rFonts w:ascii="Arial Rounded MT Bold" w:hAnsi="Arial Rounded MT Bold" w:cs="Times New Roman"/>
          <w:b/>
          <w:color w:val="0070C0"/>
          <w:sz w:val="28"/>
          <w:szCs w:val="24"/>
        </w:rPr>
        <w:t xml:space="preserve">ngaging </w:t>
      </w:r>
      <w:r w:rsidR="00FA7486">
        <w:rPr>
          <w:rFonts w:ascii="Arial Rounded MT Bold" w:hAnsi="Arial Rounded MT Bold" w:cs="Times New Roman"/>
          <w:b/>
          <w:color w:val="0070C0"/>
          <w:sz w:val="28"/>
          <w:szCs w:val="24"/>
        </w:rPr>
        <w:t>S</w:t>
      </w:r>
      <w:r w:rsidR="006879B2" w:rsidRPr="000D0FDD">
        <w:rPr>
          <w:rFonts w:ascii="Arial Rounded MT Bold" w:hAnsi="Arial Rounded MT Bold" w:cs="Times New Roman"/>
          <w:b/>
          <w:color w:val="0070C0"/>
          <w:sz w:val="28"/>
          <w:szCs w:val="24"/>
        </w:rPr>
        <w:t>tudents in Zoom</w:t>
      </w:r>
      <w:r w:rsidR="006879B2" w:rsidRPr="000D0FDD">
        <w:rPr>
          <w:rFonts w:ascii="Arial Rounded MT Bold" w:hAnsi="Arial Rounded MT Bold" w:cs="Times New Roman"/>
          <w:color w:val="0070C0"/>
          <w:sz w:val="28"/>
          <w:szCs w:val="24"/>
        </w:rPr>
        <w:t xml:space="preserve"> </w:t>
      </w:r>
    </w:p>
    <w:p w14:paraId="753488BD" w14:textId="58245476" w:rsidR="007F0F6C" w:rsidRPr="000B404D" w:rsidRDefault="0024016D" w:rsidP="006D6314">
      <w:pPr>
        <w:spacing w:after="0" w:line="240" w:lineRule="auto"/>
        <w:rPr>
          <w:rFonts w:ascii="Arial Rounded MT Bold" w:hAnsi="Arial Rounded MT Bold" w:cstheme="minorHAnsi"/>
          <w:color w:val="0070C0"/>
          <w:szCs w:val="24"/>
        </w:rPr>
      </w:pPr>
      <w:r>
        <w:rPr>
          <w:rFonts w:ascii="Arial Rounded MT Bold" w:hAnsi="Arial Rounded MT Bold" w:cstheme="minorHAnsi"/>
          <w:i/>
          <w:color w:val="0070C0"/>
          <w:szCs w:val="24"/>
        </w:rPr>
        <w:t>(</w:t>
      </w:r>
      <w:r w:rsidR="007F0F6C" w:rsidRPr="000B404D">
        <w:rPr>
          <w:rFonts w:ascii="Arial Rounded MT Bold" w:hAnsi="Arial Rounded MT Bold" w:cstheme="minorHAnsi"/>
          <w:i/>
          <w:color w:val="0070C0"/>
          <w:szCs w:val="24"/>
        </w:rPr>
        <w:t>whether some or all of your students are on Zoom</w:t>
      </w:r>
      <w:r>
        <w:rPr>
          <w:rFonts w:ascii="Arial Rounded MT Bold" w:hAnsi="Arial Rounded MT Bold" w:cstheme="minorHAnsi"/>
          <w:i/>
          <w:color w:val="0070C0"/>
          <w:szCs w:val="24"/>
        </w:rPr>
        <w:t>)</w:t>
      </w:r>
    </w:p>
    <w:p w14:paraId="29EA6806" w14:textId="77777777" w:rsidR="000D0FDD" w:rsidRPr="00841A4A" w:rsidRDefault="000D0FDD" w:rsidP="00841A4A">
      <w:pPr>
        <w:spacing w:before="120" w:after="0" w:line="240" w:lineRule="auto"/>
        <w:rPr>
          <w:rFonts w:cstheme="minorHAnsi"/>
          <w:sz w:val="24"/>
          <w:szCs w:val="24"/>
        </w:rPr>
      </w:pPr>
    </w:p>
    <w:p w14:paraId="6896C391" w14:textId="178379F5" w:rsidR="006879B2" w:rsidRPr="00FA7486" w:rsidRDefault="006879B2" w:rsidP="006D6314">
      <w:pPr>
        <w:pStyle w:val="ListParagraph"/>
        <w:spacing w:before="120" w:after="0" w:line="240" w:lineRule="auto"/>
        <w:ind w:left="360"/>
        <w:rPr>
          <w:rFonts w:cstheme="minorHAnsi"/>
          <w:color w:val="0070C0"/>
          <w:sz w:val="24"/>
          <w:szCs w:val="24"/>
        </w:rPr>
      </w:pPr>
      <w:r w:rsidRPr="00FA7486">
        <w:rPr>
          <w:rFonts w:cstheme="minorHAnsi"/>
          <w:color w:val="0070C0"/>
          <w:sz w:val="24"/>
          <w:szCs w:val="24"/>
        </w:rPr>
        <w:t xml:space="preserve">Linda </w:t>
      </w:r>
      <w:r w:rsidR="004B5B51" w:rsidRPr="00FA7486">
        <w:rPr>
          <w:rFonts w:cstheme="minorHAnsi"/>
          <w:color w:val="0070C0"/>
          <w:sz w:val="24"/>
          <w:szCs w:val="24"/>
        </w:rPr>
        <w:t xml:space="preserve">M. </w:t>
      </w:r>
      <w:r w:rsidRPr="00FA7486">
        <w:rPr>
          <w:rFonts w:cstheme="minorHAnsi"/>
          <w:color w:val="0070C0"/>
          <w:sz w:val="24"/>
          <w:szCs w:val="24"/>
        </w:rPr>
        <w:t>Boland and</w:t>
      </w:r>
      <w:r w:rsidR="007F0F6C" w:rsidRPr="00FA7486">
        <w:rPr>
          <w:rFonts w:cstheme="minorHAnsi"/>
          <w:color w:val="0070C0"/>
          <w:sz w:val="24"/>
          <w:szCs w:val="24"/>
        </w:rPr>
        <w:t xml:space="preserve"> </w:t>
      </w:r>
      <w:r w:rsidRPr="00FA7486">
        <w:rPr>
          <w:rFonts w:cstheme="minorHAnsi"/>
          <w:color w:val="0070C0"/>
          <w:sz w:val="24"/>
          <w:szCs w:val="24"/>
        </w:rPr>
        <w:t xml:space="preserve">Claire </w:t>
      </w:r>
      <w:r w:rsidR="004B5B51" w:rsidRPr="00FA7486">
        <w:rPr>
          <w:rFonts w:cstheme="minorHAnsi"/>
          <w:color w:val="0070C0"/>
          <w:sz w:val="24"/>
          <w:szCs w:val="24"/>
        </w:rPr>
        <w:t xml:space="preserve">Howell </w:t>
      </w:r>
      <w:r w:rsidRPr="00FA7486">
        <w:rPr>
          <w:rFonts w:cstheme="minorHAnsi"/>
          <w:color w:val="0070C0"/>
          <w:sz w:val="24"/>
          <w:szCs w:val="24"/>
        </w:rPr>
        <w:t>Major</w:t>
      </w:r>
    </w:p>
    <w:p w14:paraId="67639AE6" w14:textId="0CC8EAC5" w:rsidR="00FE50BB" w:rsidRPr="005A5AA6" w:rsidRDefault="000D0FDD" w:rsidP="006D6314">
      <w:pPr>
        <w:pStyle w:val="ListParagraph"/>
        <w:spacing w:before="120" w:after="240" w:line="240" w:lineRule="auto"/>
        <w:rPr>
          <w:rFonts w:cstheme="minorHAnsi"/>
          <w:sz w:val="24"/>
          <w:szCs w:val="24"/>
        </w:rPr>
      </w:pPr>
      <w:r w:rsidRPr="005A5AA6">
        <w:rPr>
          <w:rFonts w:cstheme="minorHAnsi"/>
          <w:noProof/>
          <w:sz w:val="24"/>
          <w:szCs w:val="24"/>
        </w:rPr>
        <mc:AlternateContent>
          <mc:Choice Requires="wps">
            <w:drawing>
              <wp:anchor distT="0" distB="0" distL="114300" distR="114300" simplePos="0" relativeHeight="251661312" behindDoc="0" locked="0" layoutInCell="1" allowOverlap="1" wp14:anchorId="12E33ECB" wp14:editId="7D308DC4">
                <wp:simplePos x="0" y="0"/>
                <wp:positionH relativeFrom="column">
                  <wp:posOffset>31750</wp:posOffset>
                </wp:positionH>
                <wp:positionV relativeFrom="paragraph">
                  <wp:posOffset>77470</wp:posOffset>
                </wp:positionV>
                <wp:extent cx="4235450" cy="12700"/>
                <wp:effectExtent l="0" t="0" r="31750" b="25400"/>
                <wp:wrapNone/>
                <wp:docPr id="3" name="Straight Connector 3"/>
                <wp:cNvGraphicFramePr/>
                <a:graphic xmlns:a="http://schemas.openxmlformats.org/drawingml/2006/main">
                  <a:graphicData uri="http://schemas.microsoft.com/office/word/2010/wordprocessingShape">
                    <wps:wsp>
                      <wps:cNvCnPr/>
                      <wps:spPr>
                        <a:xfrm flipV="1">
                          <a:off x="0" y="0"/>
                          <a:ext cx="4235450" cy="127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CAB914"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2.5pt,6.1pt" to="33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" strokecolor="#4579b8 [3044]"/>
            </w:pict>
          </mc:Fallback>
        </mc:AlternateContent>
      </w:r>
    </w:p>
    <w:p w14:paraId="190B6B0E" w14:textId="2C33A694" w:rsidR="00712AEA" w:rsidRPr="0068626F" w:rsidRDefault="0068626F" w:rsidP="0068626F">
      <w:pPr>
        <w:spacing w:after="240" w:line="240" w:lineRule="auto"/>
        <w:jc w:val="right"/>
        <w:rPr>
          <w:rFonts w:cstheme="minorHAnsi"/>
          <w:b/>
          <w:sz w:val="16"/>
          <w:szCs w:val="16"/>
        </w:rPr>
      </w:pPr>
      <w:r w:rsidRPr="0068626F">
        <w:rPr>
          <w:sz w:val="16"/>
          <w:szCs w:val="16"/>
        </w:rPr>
        <w:t xml:space="preserve">(Photo by </w:t>
      </w:r>
      <w:hyperlink r:id="rId9" w:history="1">
        <w:r w:rsidRPr="0068626F">
          <w:rPr>
            <w:rStyle w:val="Hyperlink"/>
            <w:sz w:val="16"/>
            <w:szCs w:val="16"/>
          </w:rPr>
          <w:t>Chris Montgomery</w:t>
        </w:r>
      </w:hyperlink>
      <w:r w:rsidRPr="0068626F">
        <w:rPr>
          <w:sz w:val="16"/>
          <w:szCs w:val="16"/>
        </w:rPr>
        <w:t xml:space="preserve"> on </w:t>
      </w:r>
      <w:hyperlink r:id="rId10" w:history="1">
        <w:proofErr w:type="spellStart"/>
        <w:r w:rsidRPr="0068626F">
          <w:rPr>
            <w:rStyle w:val="Hyperlink"/>
            <w:sz w:val="16"/>
            <w:szCs w:val="16"/>
          </w:rPr>
          <w:t>Unsplash</w:t>
        </w:r>
        <w:proofErr w:type="spellEnd"/>
      </w:hyperlink>
      <w:r w:rsidRPr="0068626F">
        <w:rPr>
          <w:sz w:val="16"/>
          <w:szCs w:val="16"/>
        </w:rPr>
        <w:t>)</w:t>
      </w:r>
    </w:p>
    <w:p w14:paraId="733A4E7B" w14:textId="702365F5" w:rsidR="005916D6" w:rsidRPr="0024016D" w:rsidRDefault="0024016D" w:rsidP="006D6314">
      <w:pPr>
        <w:spacing w:after="240" w:line="240" w:lineRule="auto"/>
        <w:rPr>
          <w:rFonts w:cstheme="minorHAnsi"/>
          <w:b/>
          <w:sz w:val="24"/>
          <w:szCs w:val="24"/>
        </w:rPr>
      </w:pPr>
      <w:r>
        <w:rPr>
          <w:rFonts w:cstheme="minorHAnsi"/>
          <w:b/>
          <w:sz w:val="24"/>
          <w:szCs w:val="24"/>
        </w:rPr>
        <w:t xml:space="preserve">1. </w:t>
      </w:r>
      <w:r w:rsidR="00FE50BB" w:rsidRPr="0024016D">
        <w:rPr>
          <w:rFonts w:cstheme="minorHAnsi"/>
          <w:b/>
          <w:sz w:val="24"/>
          <w:szCs w:val="24"/>
        </w:rPr>
        <w:t>Greet each</w:t>
      </w:r>
      <w:r w:rsidR="00740A3F" w:rsidRPr="0024016D">
        <w:rPr>
          <w:rFonts w:cstheme="minorHAnsi"/>
          <w:b/>
          <w:sz w:val="24"/>
          <w:szCs w:val="24"/>
        </w:rPr>
        <w:t xml:space="preserve"> student </w:t>
      </w:r>
      <w:r w:rsidR="00FE50BB" w:rsidRPr="0024016D">
        <w:rPr>
          <w:rFonts w:cstheme="minorHAnsi"/>
          <w:b/>
          <w:sz w:val="24"/>
          <w:szCs w:val="24"/>
        </w:rPr>
        <w:t xml:space="preserve">by name </w:t>
      </w:r>
      <w:r w:rsidR="00740A3F" w:rsidRPr="0024016D">
        <w:rPr>
          <w:rFonts w:cstheme="minorHAnsi"/>
          <w:b/>
          <w:sz w:val="24"/>
          <w:szCs w:val="24"/>
        </w:rPr>
        <w:t>as they enter the Zoom space.</w:t>
      </w:r>
      <w:r w:rsidR="001F6314" w:rsidRPr="0024016D">
        <w:rPr>
          <w:rFonts w:cstheme="minorHAnsi"/>
          <w:b/>
          <w:sz w:val="24"/>
          <w:szCs w:val="24"/>
        </w:rPr>
        <w:t xml:space="preserve"> </w:t>
      </w:r>
    </w:p>
    <w:p w14:paraId="1EE1B83A" w14:textId="43E223AE" w:rsidR="004B7453" w:rsidRPr="000D0FDD" w:rsidRDefault="007C1744" w:rsidP="006D6314">
      <w:pPr>
        <w:pStyle w:val="ListParagraph"/>
        <w:numPr>
          <w:ilvl w:val="0"/>
          <w:numId w:val="1"/>
        </w:numPr>
        <w:spacing w:after="240" w:line="240" w:lineRule="auto"/>
        <w:rPr>
          <w:rFonts w:cstheme="minorHAnsi"/>
          <w:sz w:val="24"/>
          <w:szCs w:val="24"/>
        </w:rPr>
      </w:pPr>
      <w:r>
        <w:rPr>
          <w:rFonts w:cstheme="minorHAnsi"/>
          <w:sz w:val="24"/>
          <w:szCs w:val="24"/>
        </w:rPr>
        <w:t>Say their names</w:t>
      </w:r>
      <w:r w:rsidR="005A5AA6">
        <w:rPr>
          <w:rFonts w:cstheme="minorHAnsi"/>
          <w:sz w:val="24"/>
          <w:szCs w:val="24"/>
        </w:rPr>
        <w:t xml:space="preserve"> </w:t>
      </w:r>
      <w:r>
        <w:rPr>
          <w:rFonts w:cstheme="minorHAnsi"/>
          <w:sz w:val="24"/>
          <w:szCs w:val="24"/>
        </w:rPr>
        <w:t>to give</w:t>
      </w:r>
      <w:r w:rsidR="00740A3F" w:rsidRPr="000D0FDD">
        <w:rPr>
          <w:rFonts w:cstheme="minorHAnsi"/>
          <w:sz w:val="24"/>
          <w:szCs w:val="24"/>
        </w:rPr>
        <w:t xml:space="preserve"> you </w:t>
      </w:r>
      <w:r>
        <w:rPr>
          <w:rFonts w:cstheme="minorHAnsi"/>
          <w:sz w:val="24"/>
          <w:szCs w:val="24"/>
        </w:rPr>
        <w:t xml:space="preserve">a </w:t>
      </w:r>
      <w:r w:rsidR="00740A3F" w:rsidRPr="000D0FDD">
        <w:rPr>
          <w:rFonts w:cstheme="minorHAnsi"/>
          <w:sz w:val="24"/>
          <w:szCs w:val="24"/>
        </w:rPr>
        <w:t xml:space="preserve">chance to welcome them and </w:t>
      </w:r>
      <w:r>
        <w:rPr>
          <w:rFonts w:cstheme="minorHAnsi"/>
          <w:sz w:val="24"/>
          <w:szCs w:val="24"/>
        </w:rPr>
        <w:t xml:space="preserve">to </w:t>
      </w:r>
      <w:r w:rsidR="00740A3F" w:rsidRPr="000D0FDD">
        <w:rPr>
          <w:rFonts w:cstheme="minorHAnsi"/>
          <w:sz w:val="24"/>
          <w:szCs w:val="24"/>
        </w:rPr>
        <w:t xml:space="preserve">allow you to check </w:t>
      </w:r>
      <w:r>
        <w:rPr>
          <w:rFonts w:cstheme="minorHAnsi"/>
          <w:sz w:val="24"/>
          <w:szCs w:val="24"/>
        </w:rPr>
        <w:t>whether</w:t>
      </w:r>
      <w:r w:rsidR="00740A3F" w:rsidRPr="000D0FDD">
        <w:rPr>
          <w:rFonts w:cstheme="minorHAnsi"/>
          <w:sz w:val="24"/>
          <w:szCs w:val="24"/>
        </w:rPr>
        <w:t xml:space="preserve"> they can hear and see you and vice versa.</w:t>
      </w:r>
      <w:r w:rsidR="001F6314">
        <w:rPr>
          <w:rFonts w:cstheme="minorHAnsi"/>
          <w:sz w:val="24"/>
          <w:szCs w:val="24"/>
        </w:rPr>
        <w:t xml:space="preserve"> </w:t>
      </w:r>
      <w:proofErr w:type="gramStart"/>
      <w:r w:rsidR="00740A3F" w:rsidRPr="000D0FDD">
        <w:rPr>
          <w:rFonts w:cstheme="minorHAnsi"/>
          <w:sz w:val="24"/>
          <w:szCs w:val="24"/>
        </w:rPr>
        <w:t>It’s</w:t>
      </w:r>
      <w:proofErr w:type="gramEnd"/>
      <w:r w:rsidR="00740A3F" w:rsidRPr="000D0FDD">
        <w:rPr>
          <w:rFonts w:cstheme="minorHAnsi"/>
          <w:sz w:val="24"/>
          <w:szCs w:val="24"/>
        </w:rPr>
        <w:t xml:space="preserve"> a built</w:t>
      </w:r>
      <w:r w:rsidR="00977CDC">
        <w:rPr>
          <w:rFonts w:cstheme="minorHAnsi"/>
          <w:sz w:val="24"/>
          <w:szCs w:val="24"/>
        </w:rPr>
        <w:t>-</w:t>
      </w:r>
      <w:r w:rsidR="00740A3F" w:rsidRPr="000D0FDD">
        <w:rPr>
          <w:rFonts w:cstheme="minorHAnsi"/>
          <w:sz w:val="24"/>
          <w:szCs w:val="24"/>
        </w:rPr>
        <w:t xml:space="preserve">in </w:t>
      </w:r>
      <w:r w:rsidR="000B404D">
        <w:rPr>
          <w:rFonts w:cstheme="minorHAnsi"/>
          <w:sz w:val="24"/>
          <w:szCs w:val="24"/>
        </w:rPr>
        <w:t>sound and image check</w:t>
      </w:r>
      <w:r w:rsidR="000D0FDD">
        <w:rPr>
          <w:rFonts w:cstheme="minorHAnsi"/>
          <w:sz w:val="24"/>
          <w:szCs w:val="24"/>
        </w:rPr>
        <w:t>.</w:t>
      </w:r>
    </w:p>
    <w:p w14:paraId="54654024" w14:textId="78BBF4BC" w:rsidR="00F025E5" w:rsidRPr="000D0FDD" w:rsidRDefault="00F025E5" w:rsidP="006D6314">
      <w:pPr>
        <w:pStyle w:val="ListParagraph"/>
        <w:numPr>
          <w:ilvl w:val="0"/>
          <w:numId w:val="1"/>
        </w:numPr>
        <w:spacing w:after="240" w:line="240" w:lineRule="auto"/>
        <w:rPr>
          <w:rFonts w:cstheme="minorHAnsi"/>
          <w:sz w:val="24"/>
          <w:szCs w:val="24"/>
        </w:rPr>
      </w:pPr>
      <w:r w:rsidRPr="000D0FDD">
        <w:rPr>
          <w:rFonts w:cstheme="minorHAnsi"/>
          <w:sz w:val="24"/>
          <w:szCs w:val="24"/>
        </w:rPr>
        <w:t>Consider opening up the room for some social interaction before class starts (</w:t>
      </w:r>
      <w:r w:rsidR="00977CDC">
        <w:rPr>
          <w:rFonts w:cstheme="minorHAnsi"/>
          <w:sz w:val="24"/>
          <w:szCs w:val="24"/>
        </w:rPr>
        <w:t>~</w:t>
      </w:r>
      <w:r w:rsidRPr="000D0FDD">
        <w:rPr>
          <w:rFonts w:cstheme="minorHAnsi"/>
          <w:sz w:val="24"/>
          <w:szCs w:val="24"/>
        </w:rPr>
        <w:t>10 min</w:t>
      </w:r>
      <w:r w:rsidR="000D0FDD">
        <w:rPr>
          <w:rFonts w:cstheme="minorHAnsi"/>
          <w:sz w:val="24"/>
          <w:szCs w:val="24"/>
        </w:rPr>
        <w:t>utes</w:t>
      </w:r>
      <w:r w:rsidRPr="000D0FDD">
        <w:rPr>
          <w:rFonts w:cstheme="minorHAnsi"/>
          <w:sz w:val="24"/>
          <w:szCs w:val="24"/>
        </w:rPr>
        <w:t xml:space="preserve"> before class time) and encourage students to chat with each other</w:t>
      </w:r>
      <w:r w:rsidR="007C1744">
        <w:rPr>
          <w:rFonts w:cstheme="minorHAnsi"/>
          <w:sz w:val="24"/>
          <w:szCs w:val="24"/>
        </w:rPr>
        <w:t>. This approach simulates the informal atmosphere of</w:t>
      </w:r>
      <w:r w:rsidRPr="000D0FDD">
        <w:rPr>
          <w:rFonts w:cstheme="minorHAnsi"/>
          <w:sz w:val="24"/>
          <w:szCs w:val="24"/>
        </w:rPr>
        <w:t xml:space="preserve"> walking </w:t>
      </w:r>
      <w:r w:rsidR="00A5580D" w:rsidRPr="000D0FDD">
        <w:rPr>
          <w:rFonts w:cstheme="minorHAnsi"/>
          <w:sz w:val="24"/>
          <w:szCs w:val="24"/>
        </w:rPr>
        <w:t>into</w:t>
      </w:r>
      <w:r w:rsidR="00A5580D" w:rsidRPr="000D0FDD">
        <w:rPr>
          <w:rFonts w:cstheme="minorHAnsi"/>
          <w:sz w:val="24"/>
          <w:szCs w:val="24"/>
        </w:rPr>
        <w:t xml:space="preserve"> </w:t>
      </w:r>
      <w:r w:rsidRPr="000D0FDD">
        <w:rPr>
          <w:rFonts w:cstheme="minorHAnsi"/>
          <w:sz w:val="24"/>
          <w:szCs w:val="24"/>
        </w:rPr>
        <w:t>class and getting ready for classwork.</w:t>
      </w:r>
    </w:p>
    <w:p w14:paraId="24AAFE9B" w14:textId="3914E6EE" w:rsidR="006879B2" w:rsidRPr="0024016D" w:rsidRDefault="0024016D" w:rsidP="006D6314">
      <w:pPr>
        <w:spacing w:after="240" w:line="240" w:lineRule="auto"/>
        <w:rPr>
          <w:rFonts w:cstheme="minorHAnsi"/>
          <w:b/>
          <w:sz w:val="24"/>
          <w:szCs w:val="24"/>
        </w:rPr>
      </w:pPr>
      <w:r>
        <w:rPr>
          <w:rFonts w:cstheme="minorHAnsi"/>
          <w:b/>
          <w:sz w:val="24"/>
          <w:szCs w:val="24"/>
        </w:rPr>
        <w:t xml:space="preserve">2. </w:t>
      </w:r>
      <w:r w:rsidR="006879B2" w:rsidRPr="0024016D">
        <w:rPr>
          <w:rFonts w:cstheme="minorHAnsi"/>
          <w:b/>
          <w:sz w:val="24"/>
          <w:szCs w:val="24"/>
        </w:rPr>
        <w:t xml:space="preserve">Begin with an activity. </w:t>
      </w:r>
    </w:p>
    <w:p w14:paraId="55BC4199" w14:textId="5C245E86" w:rsidR="006879B2" w:rsidRPr="000D0FDD" w:rsidRDefault="007C1744" w:rsidP="006D6314">
      <w:pPr>
        <w:pStyle w:val="ListParagraph"/>
        <w:numPr>
          <w:ilvl w:val="1"/>
          <w:numId w:val="16"/>
        </w:numPr>
        <w:spacing w:after="240" w:line="240" w:lineRule="auto"/>
        <w:rPr>
          <w:rFonts w:cstheme="minorHAnsi"/>
          <w:b/>
          <w:sz w:val="24"/>
          <w:szCs w:val="24"/>
        </w:rPr>
      </w:pPr>
      <w:r>
        <w:rPr>
          <w:rFonts w:cstheme="minorHAnsi"/>
          <w:bCs/>
          <w:sz w:val="24"/>
          <w:szCs w:val="24"/>
        </w:rPr>
        <w:t>Get</w:t>
      </w:r>
      <w:r w:rsidR="006879B2" w:rsidRPr="000D0FDD">
        <w:rPr>
          <w:rFonts w:cstheme="minorHAnsi"/>
          <w:bCs/>
          <w:sz w:val="24"/>
          <w:szCs w:val="24"/>
        </w:rPr>
        <w:t xml:space="preserve"> students thinking and set the tone for participation</w:t>
      </w:r>
      <w:r>
        <w:rPr>
          <w:rFonts w:cstheme="minorHAnsi"/>
          <w:bCs/>
          <w:sz w:val="24"/>
          <w:szCs w:val="24"/>
        </w:rPr>
        <w:t xml:space="preserve"> by asking </w:t>
      </w:r>
      <w:r w:rsidR="00374E4D">
        <w:rPr>
          <w:rFonts w:cstheme="minorHAnsi"/>
          <w:bCs/>
          <w:sz w:val="24"/>
          <w:szCs w:val="24"/>
        </w:rPr>
        <w:t xml:space="preserve">them </w:t>
      </w:r>
      <w:r>
        <w:rPr>
          <w:rFonts w:cstheme="minorHAnsi"/>
          <w:bCs/>
          <w:sz w:val="24"/>
          <w:szCs w:val="24"/>
        </w:rPr>
        <w:t>to do something</w:t>
      </w:r>
      <w:r w:rsidR="006879B2" w:rsidRPr="000D0FDD">
        <w:rPr>
          <w:rFonts w:cstheme="minorHAnsi"/>
          <w:bCs/>
          <w:sz w:val="24"/>
          <w:szCs w:val="24"/>
        </w:rPr>
        <w:t xml:space="preserve">. </w:t>
      </w:r>
      <w:r>
        <w:rPr>
          <w:rFonts w:cstheme="minorHAnsi"/>
          <w:sz w:val="24"/>
          <w:szCs w:val="24"/>
        </w:rPr>
        <w:t>This approach</w:t>
      </w:r>
      <w:r w:rsidRPr="007C1744">
        <w:rPr>
          <w:rFonts w:cstheme="minorHAnsi"/>
          <w:sz w:val="24"/>
          <w:szCs w:val="24"/>
        </w:rPr>
        <w:t xml:space="preserve"> serves as a way for students to connect and opens the doors to more interaction as the class continues</w:t>
      </w:r>
      <w:r>
        <w:rPr>
          <w:rFonts w:cstheme="minorHAnsi"/>
          <w:sz w:val="24"/>
          <w:szCs w:val="24"/>
        </w:rPr>
        <w:t>.</w:t>
      </w:r>
    </w:p>
    <w:p w14:paraId="69481EB8" w14:textId="3197D35D" w:rsidR="00883468" w:rsidRPr="007C1744" w:rsidRDefault="007C1744" w:rsidP="006D6314">
      <w:pPr>
        <w:pStyle w:val="ListParagraph"/>
        <w:numPr>
          <w:ilvl w:val="1"/>
          <w:numId w:val="16"/>
        </w:numPr>
        <w:spacing w:after="240" w:line="240" w:lineRule="auto"/>
        <w:rPr>
          <w:rFonts w:cstheme="minorHAnsi"/>
          <w:b/>
          <w:sz w:val="24"/>
          <w:szCs w:val="24"/>
        </w:rPr>
      </w:pPr>
      <w:r>
        <w:rPr>
          <w:rFonts w:cstheme="minorHAnsi"/>
          <w:bCs/>
          <w:sz w:val="24"/>
          <w:szCs w:val="24"/>
        </w:rPr>
        <w:t xml:space="preserve">You can approach this activity in many different ways. For example, </w:t>
      </w:r>
      <w:r w:rsidR="006879B2" w:rsidRPr="000D0FDD">
        <w:rPr>
          <w:rFonts w:cstheme="minorHAnsi"/>
          <w:bCs/>
          <w:sz w:val="24"/>
          <w:szCs w:val="24"/>
        </w:rPr>
        <w:t xml:space="preserve">you might use a short question and ask </w:t>
      </w:r>
      <w:r w:rsidR="00374E4D">
        <w:rPr>
          <w:rFonts w:cstheme="minorHAnsi"/>
          <w:bCs/>
          <w:sz w:val="24"/>
          <w:szCs w:val="24"/>
        </w:rPr>
        <w:t>students</w:t>
      </w:r>
      <w:r w:rsidR="006879B2" w:rsidRPr="000D0FDD">
        <w:rPr>
          <w:rFonts w:cstheme="minorHAnsi"/>
          <w:bCs/>
          <w:sz w:val="24"/>
          <w:szCs w:val="24"/>
        </w:rPr>
        <w:t xml:space="preserve"> to respond in </w:t>
      </w:r>
      <w:r w:rsidR="007F0F6C" w:rsidRPr="000D0FDD">
        <w:rPr>
          <w:rFonts w:cstheme="minorHAnsi"/>
          <w:bCs/>
          <w:sz w:val="24"/>
          <w:szCs w:val="24"/>
        </w:rPr>
        <w:t xml:space="preserve">the </w:t>
      </w:r>
      <w:r w:rsidR="006879B2" w:rsidRPr="000D0FDD">
        <w:rPr>
          <w:rFonts w:cstheme="minorHAnsi"/>
          <w:bCs/>
          <w:sz w:val="24"/>
          <w:szCs w:val="24"/>
        </w:rPr>
        <w:t xml:space="preserve">chat or ask </w:t>
      </w:r>
      <w:r w:rsidR="00374E4D">
        <w:rPr>
          <w:rFonts w:cstheme="minorHAnsi"/>
          <w:bCs/>
          <w:sz w:val="24"/>
          <w:szCs w:val="24"/>
        </w:rPr>
        <w:t>them</w:t>
      </w:r>
      <w:r w:rsidR="006879B2" w:rsidRPr="000D0FDD">
        <w:rPr>
          <w:rFonts w:cstheme="minorHAnsi"/>
          <w:bCs/>
          <w:sz w:val="24"/>
          <w:szCs w:val="24"/>
        </w:rPr>
        <w:t xml:space="preserve"> a question on a poll. </w:t>
      </w:r>
      <w:r>
        <w:rPr>
          <w:rFonts w:cstheme="minorHAnsi"/>
          <w:bCs/>
          <w:sz w:val="24"/>
          <w:szCs w:val="24"/>
        </w:rPr>
        <w:t xml:space="preserve">Or you might </w:t>
      </w:r>
      <w:r w:rsidR="00883468" w:rsidRPr="007C1744">
        <w:rPr>
          <w:rFonts w:cstheme="minorHAnsi"/>
          <w:sz w:val="24"/>
          <w:szCs w:val="24"/>
        </w:rPr>
        <w:t>start with small groups in breakout rooms and give the students a question to work on together.</w:t>
      </w:r>
      <w:r w:rsidR="001F6314">
        <w:rPr>
          <w:rFonts w:cstheme="minorHAnsi"/>
          <w:sz w:val="24"/>
          <w:szCs w:val="24"/>
        </w:rPr>
        <w:t xml:space="preserve"> </w:t>
      </w:r>
    </w:p>
    <w:p w14:paraId="4B5A9253" w14:textId="647C940F" w:rsidR="005916D6" w:rsidRPr="0024016D" w:rsidRDefault="0024016D" w:rsidP="006D6314">
      <w:pPr>
        <w:spacing w:after="240" w:line="240" w:lineRule="auto"/>
        <w:rPr>
          <w:rFonts w:cstheme="minorHAnsi"/>
          <w:b/>
          <w:sz w:val="24"/>
          <w:szCs w:val="24"/>
        </w:rPr>
      </w:pPr>
      <w:r>
        <w:rPr>
          <w:rFonts w:cstheme="minorHAnsi"/>
          <w:b/>
          <w:sz w:val="24"/>
          <w:szCs w:val="24"/>
        </w:rPr>
        <w:t xml:space="preserve">3. </w:t>
      </w:r>
      <w:r w:rsidR="007C1744" w:rsidRPr="0024016D">
        <w:rPr>
          <w:rFonts w:cstheme="minorHAnsi"/>
          <w:b/>
          <w:sz w:val="24"/>
          <w:szCs w:val="24"/>
        </w:rPr>
        <w:t>B</w:t>
      </w:r>
      <w:r w:rsidR="00740A3F" w:rsidRPr="0024016D">
        <w:rPr>
          <w:rFonts w:cstheme="minorHAnsi"/>
          <w:b/>
          <w:sz w:val="24"/>
          <w:szCs w:val="24"/>
        </w:rPr>
        <w:t xml:space="preserve">reak up </w:t>
      </w:r>
      <w:r w:rsidR="007C1744" w:rsidRPr="0024016D">
        <w:rPr>
          <w:rFonts w:cstheme="minorHAnsi"/>
          <w:b/>
          <w:sz w:val="24"/>
          <w:szCs w:val="24"/>
        </w:rPr>
        <w:t xml:space="preserve">any lectures </w:t>
      </w:r>
      <w:r w:rsidR="00740A3F" w:rsidRPr="0024016D">
        <w:rPr>
          <w:rFonts w:cstheme="minorHAnsi"/>
          <w:b/>
          <w:sz w:val="24"/>
          <w:szCs w:val="24"/>
        </w:rPr>
        <w:t xml:space="preserve">with short questions or polls (this applies to </w:t>
      </w:r>
      <w:r w:rsidR="00C15344" w:rsidRPr="0024016D">
        <w:rPr>
          <w:rFonts w:cstheme="minorHAnsi"/>
          <w:b/>
          <w:sz w:val="24"/>
          <w:szCs w:val="24"/>
        </w:rPr>
        <w:t>other</w:t>
      </w:r>
      <w:r w:rsidR="00740A3F" w:rsidRPr="0024016D">
        <w:rPr>
          <w:rFonts w:cstheme="minorHAnsi"/>
          <w:b/>
          <w:sz w:val="24"/>
          <w:szCs w:val="24"/>
        </w:rPr>
        <w:t xml:space="preserve"> modes of teaching too</w:t>
      </w:r>
      <w:r w:rsidR="007F0F6C" w:rsidRPr="0024016D">
        <w:rPr>
          <w:rFonts w:cstheme="minorHAnsi"/>
          <w:b/>
          <w:sz w:val="24"/>
          <w:szCs w:val="24"/>
        </w:rPr>
        <w:t>,</w:t>
      </w:r>
      <w:r w:rsidR="00740A3F" w:rsidRPr="0024016D">
        <w:rPr>
          <w:rFonts w:cstheme="minorHAnsi"/>
          <w:b/>
          <w:sz w:val="24"/>
          <w:szCs w:val="24"/>
        </w:rPr>
        <w:t xml:space="preserve"> but </w:t>
      </w:r>
      <w:r w:rsidR="007C1744" w:rsidRPr="0024016D">
        <w:rPr>
          <w:rFonts w:cstheme="minorHAnsi"/>
          <w:b/>
          <w:sz w:val="24"/>
          <w:szCs w:val="24"/>
        </w:rPr>
        <w:t xml:space="preserve">it </w:t>
      </w:r>
      <w:r w:rsidR="00740A3F" w:rsidRPr="0024016D">
        <w:rPr>
          <w:rFonts w:cstheme="minorHAnsi"/>
          <w:b/>
          <w:sz w:val="24"/>
          <w:szCs w:val="24"/>
        </w:rPr>
        <w:t>is critical to online engagement).</w:t>
      </w:r>
      <w:r w:rsidR="001F6314" w:rsidRPr="0024016D">
        <w:rPr>
          <w:rFonts w:cstheme="minorHAnsi"/>
          <w:b/>
          <w:sz w:val="24"/>
          <w:szCs w:val="24"/>
        </w:rPr>
        <w:t xml:space="preserve"> </w:t>
      </w:r>
    </w:p>
    <w:p w14:paraId="6CAC4D8C" w14:textId="4C20855C" w:rsidR="00740A3F" w:rsidRPr="000D0FDD" w:rsidRDefault="00740A3F" w:rsidP="006D6314">
      <w:pPr>
        <w:pStyle w:val="ListParagraph"/>
        <w:numPr>
          <w:ilvl w:val="0"/>
          <w:numId w:val="4"/>
        </w:numPr>
        <w:spacing w:after="240" w:line="240" w:lineRule="auto"/>
        <w:ind w:left="1080"/>
        <w:rPr>
          <w:rFonts w:cstheme="minorHAnsi"/>
          <w:sz w:val="24"/>
          <w:szCs w:val="24"/>
        </w:rPr>
      </w:pPr>
      <w:r w:rsidRPr="000D0FDD">
        <w:rPr>
          <w:rFonts w:cstheme="minorHAnsi"/>
          <w:sz w:val="24"/>
          <w:szCs w:val="24"/>
        </w:rPr>
        <w:t>About every 10</w:t>
      </w:r>
      <w:r w:rsidR="006B35B7">
        <w:rPr>
          <w:rFonts w:cstheme="minorHAnsi"/>
          <w:sz w:val="24"/>
          <w:szCs w:val="24"/>
        </w:rPr>
        <w:t>–</w:t>
      </w:r>
      <w:r w:rsidRPr="000D0FDD">
        <w:rPr>
          <w:rFonts w:cstheme="minorHAnsi"/>
          <w:sz w:val="24"/>
          <w:szCs w:val="24"/>
        </w:rPr>
        <w:t xml:space="preserve">15 minutes, add a poll or a question in the chat or ask </w:t>
      </w:r>
      <w:r w:rsidR="00374E4D">
        <w:rPr>
          <w:rFonts w:cstheme="minorHAnsi"/>
          <w:sz w:val="24"/>
          <w:szCs w:val="24"/>
        </w:rPr>
        <w:t>students</w:t>
      </w:r>
      <w:r w:rsidRPr="000D0FDD">
        <w:rPr>
          <w:rFonts w:cstheme="minorHAnsi"/>
          <w:sz w:val="24"/>
          <w:szCs w:val="24"/>
        </w:rPr>
        <w:t xml:space="preserve"> for an emoji or a thumbs up to vote on something</w:t>
      </w:r>
      <w:r w:rsidR="007C1744">
        <w:rPr>
          <w:rFonts w:cstheme="minorHAnsi"/>
          <w:sz w:val="24"/>
          <w:szCs w:val="24"/>
        </w:rPr>
        <w:t xml:space="preserve"> to engage them</w:t>
      </w:r>
      <w:r w:rsidRPr="000D0FDD">
        <w:rPr>
          <w:rFonts w:cstheme="minorHAnsi"/>
          <w:sz w:val="24"/>
          <w:szCs w:val="24"/>
        </w:rPr>
        <w:t>.</w:t>
      </w:r>
      <w:r w:rsidR="001F6314">
        <w:rPr>
          <w:rFonts w:cstheme="minorHAnsi"/>
          <w:sz w:val="24"/>
          <w:szCs w:val="24"/>
        </w:rPr>
        <w:t xml:space="preserve"> </w:t>
      </w:r>
      <w:r w:rsidR="007C1744">
        <w:rPr>
          <w:rFonts w:cstheme="minorHAnsi"/>
          <w:sz w:val="24"/>
          <w:szCs w:val="24"/>
        </w:rPr>
        <w:t>This approach helps to focus attention</w:t>
      </w:r>
      <w:r w:rsidR="00374E4D">
        <w:rPr>
          <w:rFonts w:cstheme="minorHAnsi"/>
          <w:sz w:val="24"/>
          <w:szCs w:val="24"/>
        </w:rPr>
        <w:t>;</w:t>
      </w:r>
      <w:r w:rsidR="007C1744">
        <w:rPr>
          <w:rFonts w:cstheme="minorHAnsi"/>
          <w:sz w:val="24"/>
          <w:szCs w:val="24"/>
        </w:rPr>
        <w:t xml:space="preserve"> h</w:t>
      </w:r>
      <w:r w:rsidRPr="000D0FDD">
        <w:rPr>
          <w:rFonts w:cstheme="minorHAnsi"/>
          <w:sz w:val="24"/>
          <w:szCs w:val="24"/>
        </w:rPr>
        <w:t>uman attention span, especially on Zoom</w:t>
      </w:r>
      <w:r w:rsidR="007F0F6C" w:rsidRPr="000D0FDD">
        <w:rPr>
          <w:rFonts w:cstheme="minorHAnsi"/>
          <w:sz w:val="24"/>
          <w:szCs w:val="24"/>
        </w:rPr>
        <w:t>,</w:t>
      </w:r>
      <w:r w:rsidRPr="000D0FDD">
        <w:rPr>
          <w:rFonts w:cstheme="minorHAnsi"/>
          <w:sz w:val="24"/>
          <w:szCs w:val="24"/>
        </w:rPr>
        <w:t xml:space="preserve"> is limited.</w:t>
      </w:r>
      <w:r w:rsidR="001F6314">
        <w:rPr>
          <w:rFonts w:cstheme="minorHAnsi"/>
          <w:sz w:val="24"/>
          <w:szCs w:val="24"/>
        </w:rPr>
        <w:t xml:space="preserve"> </w:t>
      </w:r>
    </w:p>
    <w:p w14:paraId="2927D412" w14:textId="1E0BEB04" w:rsidR="00740A3F" w:rsidRPr="000D0FDD" w:rsidRDefault="005916D6" w:rsidP="006D6314">
      <w:pPr>
        <w:pStyle w:val="ListParagraph"/>
        <w:numPr>
          <w:ilvl w:val="0"/>
          <w:numId w:val="3"/>
        </w:numPr>
        <w:spacing w:after="240" w:line="240" w:lineRule="auto"/>
        <w:ind w:left="1080"/>
        <w:rPr>
          <w:rFonts w:cstheme="minorHAnsi"/>
          <w:sz w:val="24"/>
          <w:szCs w:val="24"/>
        </w:rPr>
      </w:pPr>
      <w:proofErr w:type="gramStart"/>
      <w:r w:rsidRPr="000D0FDD">
        <w:rPr>
          <w:rFonts w:cstheme="minorHAnsi"/>
          <w:sz w:val="24"/>
          <w:szCs w:val="24"/>
        </w:rPr>
        <w:t>Don’t</w:t>
      </w:r>
      <w:proofErr w:type="gramEnd"/>
      <w:r w:rsidRPr="000D0FDD">
        <w:rPr>
          <w:rFonts w:cstheme="minorHAnsi"/>
          <w:sz w:val="24"/>
          <w:szCs w:val="24"/>
        </w:rPr>
        <w:t xml:space="preserve"> just tell them</w:t>
      </w:r>
      <w:r w:rsidR="007F0F6C" w:rsidRPr="000D0FDD">
        <w:rPr>
          <w:rFonts w:cstheme="minorHAnsi"/>
          <w:sz w:val="24"/>
          <w:szCs w:val="24"/>
        </w:rPr>
        <w:t>,</w:t>
      </w:r>
      <w:r w:rsidRPr="000D0FDD">
        <w:rPr>
          <w:rFonts w:cstheme="minorHAnsi"/>
          <w:sz w:val="24"/>
          <w:szCs w:val="24"/>
        </w:rPr>
        <w:t xml:space="preserve"> but e</w:t>
      </w:r>
      <w:r w:rsidR="00740A3F" w:rsidRPr="000D0FDD">
        <w:rPr>
          <w:rFonts w:cstheme="minorHAnsi"/>
          <w:sz w:val="24"/>
          <w:szCs w:val="24"/>
        </w:rPr>
        <w:t xml:space="preserve">xplain something </w:t>
      </w:r>
      <w:r w:rsidR="00F025E5" w:rsidRPr="000D0FDD">
        <w:rPr>
          <w:rFonts w:cstheme="minorHAnsi"/>
          <w:sz w:val="24"/>
          <w:szCs w:val="24"/>
        </w:rPr>
        <w:t xml:space="preserve">and then ask </w:t>
      </w:r>
      <w:r w:rsidR="000D0FDD">
        <w:rPr>
          <w:rFonts w:cstheme="minorHAnsi"/>
          <w:sz w:val="24"/>
          <w:szCs w:val="24"/>
        </w:rPr>
        <w:t xml:space="preserve">students </w:t>
      </w:r>
      <w:r w:rsidR="00F025E5" w:rsidRPr="000D0FDD">
        <w:rPr>
          <w:rFonts w:cstheme="minorHAnsi"/>
          <w:sz w:val="24"/>
          <w:szCs w:val="24"/>
        </w:rPr>
        <w:t xml:space="preserve">to </w:t>
      </w:r>
      <w:r w:rsidRPr="000D0FDD">
        <w:rPr>
          <w:rFonts w:cstheme="minorHAnsi"/>
          <w:sz w:val="24"/>
          <w:szCs w:val="24"/>
        </w:rPr>
        <w:t xml:space="preserve">solve a problem, make a prediction, </w:t>
      </w:r>
      <w:r w:rsidR="007F0F6C" w:rsidRPr="000D0FDD">
        <w:rPr>
          <w:rFonts w:cstheme="minorHAnsi"/>
          <w:sz w:val="24"/>
          <w:szCs w:val="24"/>
        </w:rPr>
        <w:t xml:space="preserve">or </w:t>
      </w:r>
      <w:r w:rsidRPr="000D0FDD">
        <w:rPr>
          <w:rFonts w:cstheme="minorHAnsi"/>
          <w:sz w:val="24"/>
          <w:szCs w:val="24"/>
        </w:rPr>
        <w:t>identify a difference between two concepts or approaches.</w:t>
      </w:r>
      <w:r w:rsidR="001F6314">
        <w:rPr>
          <w:rFonts w:cstheme="minorHAnsi"/>
          <w:sz w:val="24"/>
          <w:szCs w:val="24"/>
        </w:rPr>
        <w:t xml:space="preserve"> </w:t>
      </w:r>
      <w:r w:rsidR="007C1744">
        <w:rPr>
          <w:rFonts w:cstheme="minorHAnsi"/>
          <w:sz w:val="24"/>
          <w:szCs w:val="24"/>
        </w:rPr>
        <w:t>You could also w</w:t>
      </w:r>
      <w:r w:rsidR="00740A3F" w:rsidRPr="000D0FDD">
        <w:rPr>
          <w:rFonts w:cstheme="minorHAnsi"/>
          <w:sz w:val="24"/>
          <w:szCs w:val="24"/>
        </w:rPr>
        <w:t>ork a sample or show them a strategy and then ask them to use it.</w:t>
      </w:r>
      <w:r w:rsidR="001F6314">
        <w:rPr>
          <w:rFonts w:cstheme="minorHAnsi"/>
          <w:sz w:val="24"/>
          <w:szCs w:val="24"/>
        </w:rPr>
        <w:t xml:space="preserve"> </w:t>
      </w:r>
      <w:r w:rsidR="007C1744">
        <w:rPr>
          <w:rFonts w:cstheme="minorHAnsi"/>
          <w:sz w:val="24"/>
          <w:szCs w:val="24"/>
        </w:rPr>
        <w:t>Another approach is to p</w:t>
      </w:r>
      <w:r w:rsidR="004E6377" w:rsidRPr="000D0FDD">
        <w:rPr>
          <w:rFonts w:cstheme="minorHAnsi"/>
          <w:sz w:val="24"/>
          <w:szCs w:val="24"/>
        </w:rPr>
        <w:t xml:space="preserve">rompt them with </w:t>
      </w:r>
      <w:r w:rsidR="000D0FDD">
        <w:rPr>
          <w:rFonts w:cstheme="minorHAnsi"/>
          <w:sz w:val="24"/>
          <w:szCs w:val="24"/>
        </w:rPr>
        <w:t>an</w:t>
      </w:r>
      <w:r w:rsidR="004E6377" w:rsidRPr="000D0FDD">
        <w:rPr>
          <w:rFonts w:cstheme="minorHAnsi"/>
          <w:sz w:val="24"/>
          <w:szCs w:val="24"/>
        </w:rPr>
        <w:t xml:space="preserve"> image or graph and ask a question about it.</w:t>
      </w:r>
    </w:p>
    <w:p w14:paraId="68DF3C59" w14:textId="59375027" w:rsidR="007F0F6C" w:rsidRPr="0024016D" w:rsidRDefault="0024016D" w:rsidP="006D6314">
      <w:pPr>
        <w:spacing w:after="240" w:line="240" w:lineRule="auto"/>
        <w:rPr>
          <w:rFonts w:cstheme="minorHAnsi"/>
          <w:b/>
          <w:sz w:val="24"/>
          <w:szCs w:val="24"/>
        </w:rPr>
      </w:pPr>
      <w:r>
        <w:rPr>
          <w:rFonts w:cstheme="minorHAnsi"/>
          <w:b/>
          <w:sz w:val="24"/>
          <w:szCs w:val="24"/>
        </w:rPr>
        <w:t xml:space="preserve">4. </w:t>
      </w:r>
      <w:r w:rsidR="005916D6" w:rsidRPr="0024016D">
        <w:rPr>
          <w:rFonts w:cstheme="minorHAnsi"/>
          <w:b/>
          <w:sz w:val="24"/>
          <w:szCs w:val="24"/>
        </w:rPr>
        <w:t>Have a strategy for calling on students and explain it to students; if you change your process mid-course, explain that too.</w:t>
      </w:r>
      <w:r w:rsidR="001F6314" w:rsidRPr="0024016D">
        <w:rPr>
          <w:rFonts w:cstheme="minorHAnsi"/>
          <w:b/>
          <w:sz w:val="24"/>
          <w:szCs w:val="24"/>
        </w:rPr>
        <w:t xml:space="preserve"> </w:t>
      </w:r>
    </w:p>
    <w:p w14:paraId="4387B97B" w14:textId="1B7180C3" w:rsidR="005916D6" w:rsidRPr="007C1744" w:rsidRDefault="005916D6" w:rsidP="006D6314">
      <w:pPr>
        <w:pStyle w:val="ListParagraph"/>
        <w:numPr>
          <w:ilvl w:val="1"/>
          <w:numId w:val="3"/>
        </w:numPr>
        <w:spacing w:after="240" w:line="240" w:lineRule="auto"/>
        <w:ind w:left="1080"/>
        <w:rPr>
          <w:rFonts w:cstheme="minorHAnsi"/>
          <w:b/>
          <w:sz w:val="24"/>
          <w:szCs w:val="24"/>
        </w:rPr>
      </w:pPr>
      <w:r w:rsidRPr="000D0FDD">
        <w:rPr>
          <w:rFonts w:cstheme="minorHAnsi"/>
          <w:sz w:val="24"/>
          <w:szCs w:val="24"/>
        </w:rPr>
        <w:lastRenderedPageBreak/>
        <w:t xml:space="preserve">If you </w:t>
      </w:r>
      <w:r w:rsidR="007F0F6C" w:rsidRPr="000D0FDD">
        <w:rPr>
          <w:rFonts w:cstheme="minorHAnsi"/>
          <w:sz w:val="24"/>
          <w:szCs w:val="24"/>
        </w:rPr>
        <w:t xml:space="preserve">intend </w:t>
      </w:r>
      <w:r w:rsidRPr="000D0FDD">
        <w:rPr>
          <w:rFonts w:cstheme="minorHAnsi"/>
          <w:sz w:val="24"/>
          <w:szCs w:val="24"/>
        </w:rPr>
        <w:t xml:space="preserve">to call </w:t>
      </w:r>
      <w:r w:rsidR="00740A3F" w:rsidRPr="000D0FDD">
        <w:rPr>
          <w:rFonts w:cstheme="minorHAnsi"/>
          <w:sz w:val="24"/>
          <w:szCs w:val="24"/>
        </w:rPr>
        <w:t xml:space="preserve">on students </w:t>
      </w:r>
      <w:r w:rsidRPr="000D0FDD">
        <w:rPr>
          <w:rFonts w:cstheme="minorHAnsi"/>
          <w:sz w:val="24"/>
          <w:szCs w:val="24"/>
        </w:rPr>
        <w:t xml:space="preserve">to answer </w:t>
      </w:r>
      <w:r w:rsidR="00740A3F" w:rsidRPr="000D0FDD">
        <w:rPr>
          <w:rFonts w:cstheme="minorHAnsi"/>
          <w:sz w:val="24"/>
          <w:szCs w:val="24"/>
        </w:rPr>
        <w:t>questions</w:t>
      </w:r>
      <w:r w:rsidRPr="000D0FDD">
        <w:rPr>
          <w:rFonts w:cstheme="minorHAnsi"/>
          <w:sz w:val="24"/>
          <w:szCs w:val="24"/>
        </w:rPr>
        <w:t xml:space="preserve">, plan for how to do this inclusively, and </w:t>
      </w:r>
      <w:r w:rsidR="00740A3F" w:rsidRPr="000D0FDD">
        <w:rPr>
          <w:rFonts w:cstheme="minorHAnsi"/>
          <w:sz w:val="24"/>
          <w:szCs w:val="24"/>
        </w:rPr>
        <w:t>also allow processing time.</w:t>
      </w:r>
      <w:r w:rsidR="001F6314">
        <w:rPr>
          <w:rFonts w:cstheme="minorHAnsi"/>
          <w:sz w:val="24"/>
          <w:szCs w:val="24"/>
        </w:rPr>
        <w:t xml:space="preserve"> </w:t>
      </w:r>
      <w:r w:rsidRPr="007C1744">
        <w:rPr>
          <w:rFonts w:cstheme="minorHAnsi"/>
          <w:sz w:val="24"/>
          <w:szCs w:val="24"/>
        </w:rPr>
        <w:t>Ask them to write answers on paper before sharing verbally or in the chat.</w:t>
      </w:r>
      <w:r w:rsidR="007C1744">
        <w:rPr>
          <w:rFonts w:cstheme="minorHAnsi"/>
          <w:sz w:val="24"/>
          <w:szCs w:val="24"/>
        </w:rPr>
        <w:t xml:space="preserve"> This approach provides students with time to compose their thoughts and to give better responses. </w:t>
      </w:r>
    </w:p>
    <w:p w14:paraId="48E384F1" w14:textId="2BA2D7E7" w:rsidR="005916D6" w:rsidRPr="000D0FDD" w:rsidRDefault="007C1744" w:rsidP="006D6314">
      <w:pPr>
        <w:pStyle w:val="ListParagraph"/>
        <w:numPr>
          <w:ilvl w:val="0"/>
          <w:numId w:val="1"/>
        </w:numPr>
        <w:spacing w:after="240" w:line="240" w:lineRule="auto"/>
        <w:rPr>
          <w:rFonts w:cstheme="minorHAnsi"/>
          <w:sz w:val="24"/>
          <w:szCs w:val="24"/>
        </w:rPr>
      </w:pPr>
      <w:r>
        <w:rPr>
          <w:rFonts w:cstheme="minorHAnsi"/>
          <w:sz w:val="24"/>
          <w:szCs w:val="24"/>
        </w:rPr>
        <w:t>To further enhance their thinking time, w</w:t>
      </w:r>
      <w:r w:rsidR="005916D6" w:rsidRPr="000D0FDD">
        <w:rPr>
          <w:rFonts w:cstheme="minorHAnsi"/>
          <w:sz w:val="24"/>
          <w:szCs w:val="24"/>
        </w:rPr>
        <w:t>hen you ask</w:t>
      </w:r>
      <w:r w:rsidR="00740A3F" w:rsidRPr="000D0FDD">
        <w:rPr>
          <w:rFonts w:cstheme="minorHAnsi"/>
          <w:sz w:val="24"/>
          <w:szCs w:val="24"/>
        </w:rPr>
        <w:t xml:space="preserve"> them to type in the chat box</w:t>
      </w:r>
      <w:r w:rsidR="005916D6" w:rsidRPr="000D0FDD">
        <w:rPr>
          <w:rFonts w:cstheme="minorHAnsi"/>
          <w:sz w:val="24"/>
          <w:szCs w:val="24"/>
        </w:rPr>
        <w:t xml:space="preserve">, </w:t>
      </w:r>
      <w:r w:rsidR="000D0FDD">
        <w:rPr>
          <w:rFonts w:cstheme="minorHAnsi"/>
          <w:sz w:val="24"/>
          <w:szCs w:val="24"/>
        </w:rPr>
        <w:t xml:space="preserve">also </w:t>
      </w:r>
      <w:r w:rsidR="005916D6" w:rsidRPr="000D0FDD">
        <w:rPr>
          <w:rFonts w:cstheme="minorHAnsi"/>
          <w:sz w:val="24"/>
          <w:szCs w:val="24"/>
        </w:rPr>
        <w:t>ask them to</w:t>
      </w:r>
      <w:r w:rsidR="00740A3F" w:rsidRPr="000D0FDD">
        <w:rPr>
          <w:rFonts w:cstheme="minorHAnsi"/>
          <w:sz w:val="24"/>
          <w:szCs w:val="24"/>
        </w:rPr>
        <w:t xml:space="preserve"> </w:t>
      </w:r>
      <w:r w:rsidR="006B35B7">
        <w:rPr>
          <w:rFonts w:cstheme="minorHAnsi"/>
          <w:i/>
          <w:iCs/>
          <w:sz w:val="24"/>
          <w:szCs w:val="24"/>
        </w:rPr>
        <w:t>not</w:t>
      </w:r>
      <w:r w:rsidR="006B35B7" w:rsidRPr="000D0FDD">
        <w:rPr>
          <w:rFonts w:cstheme="minorHAnsi"/>
          <w:sz w:val="24"/>
          <w:szCs w:val="24"/>
        </w:rPr>
        <w:t xml:space="preserve"> </w:t>
      </w:r>
      <w:r w:rsidR="00740A3F" w:rsidRPr="000D0FDD">
        <w:rPr>
          <w:rFonts w:cstheme="minorHAnsi"/>
          <w:sz w:val="24"/>
          <w:szCs w:val="24"/>
        </w:rPr>
        <w:t xml:space="preserve">hit “enter” until you ask </w:t>
      </w:r>
      <w:r w:rsidR="005916D6" w:rsidRPr="000D0FDD">
        <w:rPr>
          <w:rFonts w:cstheme="minorHAnsi"/>
          <w:sz w:val="24"/>
          <w:szCs w:val="24"/>
        </w:rPr>
        <w:t>everyone to do so</w:t>
      </w:r>
      <w:r w:rsidR="006B35B7">
        <w:rPr>
          <w:rFonts w:cstheme="minorHAnsi"/>
          <w:sz w:val="24"/>
          <w:szCs w:val="24"/>
        </w:rPr>
        <w:t>. T</w:t>
      </w:r>
      <w:r w:rsidR="00740A3F" w:rsidRPr="000D0FDD">
        <w:rPr>
          <w:rFonts w:cstheme="minorHAnsi"/>
          <w:sz w:val="24"/>
          <w:szCs w:val="24"/>
        </w:rPr>
        <w:t>hat way</w:t>
      </w:r>
      <w:r w:rsidR="000D0FDD">
        <w:rPr>
          <w:rFonts w:cstheme="minorHAnsi"/>
          <w:sz w:val="24"/>
          <w:szCs w:val="24"/>
        </w:rPr>
        <w:t>,</w:t>
      </w:r>
      <w:r w:rsidR="00740A3F" w:rsidRPr="000D0FDD">
        <w:rPr>
          <w:rFonts w:cstheme="minorHAnsi"/>
          <w:sz w:val="24"/>
          <w:szCs w:val="24"/>
        </w:rPr>
        <w:t xml:space="preserve"> </w:t>
      </w:r>
      <w:r w:rsidR="005916D6" w:rsidRPr="000D0FDD">
        <w:rPr>
          <w:rFonts w:cstheme="minorHAnsi"/>
          <w:sz w:val="24"/>
          <w:szCs w:val="24"/>
        </w:rPr>
        <w:t>each student</w:t>
      </w:r>
      <w:r w:rsidR="00740A3F" w:rsidRPr="000D0FDD">
        <w:rPr>
          <w:rFonts w:cstheme="minorHAnsi"/>
          <w:sz w:val="24"/>
          <w:szCs w:val="24"/>
        </w:rPr>
        <w:t xml:space="preserve"> can type without interference from the other responses and then everyone will see all of the responses at once</w:t>
      </w:r>
      <w:r w:rsidR="007F0F6C" w:rsidRPr="000D0FDD">
        <w:rPr>
          <w:rFonts w:cstheme="minorHAnsi"/>
          <w:sz w:val="24"/>
          <w:szCs w:val="24"/>
        </w:rPr>
        <w:t xml:space="preserve"> when you ask them to hit enter at the same time (</w:t>
      </w:r>
      <w:r w:rsidR="000D0FDD">
        <w:rPr>
          <w:rFonts w:cstheme="minorHAnsi"/>
          <w:sz w:val="24"/>
          <w:szCs w:val="24"/>
        </w:rPr>
        <w:t>“</w:t>
      </w:r>
      <w:r w:rsidR="007435F9">
        <w:rPr>
          <w:rFonts w:cstheme="minorHAnsi"/>
          <w:sz w:val="24"/>
          <w:szCs w:val="24"/>
        </w:rPr>
        <w:t xml:space="preserve">one, two, three, </w:t>
      </w:r>
      <w:r w:rsidR="007F0F6C" w:rsidRPr="000D0FDD">
        <w:rPr>
          <w:rFonts w:cstheme="minorHAnsi"/>
          <w:sz w:val="24"/>
          <w:szCs w:val="24"/>
        </w:rPr>
        <w:t>go</w:t>
      </w:r>
      <w:r w:rsidR="000D0FDD">
        <w:rPr>
          <w:rFonts w:cstheme="minorHAnsi"/>
          <w:sz w:val="24"/>
          <w:szCs w:val="24"/>
        </w:rPr>
        <w:t>”</w:t>
      </w:r>
      <w:r w:rsidR="007F0F6C" w:rsidRPr="000D0FDD">
        <w:rPr>
          <w:rFonts w:cstheme="minorHAnsi"/>
          <w:sz w:val="24"/>
          <w:szCs w:val="24"/>
        </w:rPr>
        <w:t>)</w:t>
      </w:r>
      <w:r w:rsidR="00740A3F" w:rsidRPr="000D0FDD">
        <w:rPr>
          <w:rFonts w:cstheme="minorHAnsi"/>
          <w:sz w:val="24"/>
          <w:szCs w:val="24"/>
        </w:rPr>
        <w:t>.</w:t>
      </w:r>
      <w:r w:rsidR="001F6314">
        <w:rPr>
          <w:rFonts w:cstheme="minorHAnsi"/>
          <w:sz w:val="24"/>
          <w:szCs w:val="24"/>
        </w:rPr>
        <w:t xml:space="preserve"> </w:t>
      </w:r>
    </w:p>
    <w:p w14:paraId="5B6FE28C" w14:textId="1826EC4F" w:rsidR="00740A3F" w:rsidRPr="000D0FDD" w:rsidRDefault="009E272B" w:rsidP="006D6314">
      <w:pPr>
        <w:pStyle w:val="ListParagraph"/>
        <w:numPr>
          <w:ilvl w:val="0"/>
          <w:numId w:val="1"/>
        </w:numPr>
        <w:spacing w:after="240" w:line="240" w:lineRule="auto"/>
        <w:rPr>
          <w:rFonts w:cstheme="minorHAnsi"/>
          <w:sz w:val="24"/>
          <w:szCs w:val="24"/>
        </w:rPr>
      </w:pPr>
      <w:bookmarkStart w:id="0" w:name="_Hlk58878571"/>
      <w:r>
        <w:rPr>
          <w:rFonts w:cstheme="minorHAnsi"/>
          <w:sz w:val="24"/>
          <w:szCs w:val="24"/>
        </w:rPr>
        <w:t>Note that the chat function shows the students’ names with their comments</w:t>
      </w:r>
      <w:r w:rsidR="00740A3F" w:rsidRPr="000D0FDD">
        <w:rPr>
          <w:rFonts w:cstheme="minorHAnsi"/>
          <w:sz w:val="24"/>
          <w:szCs w:val="24"/>
        </w:rPr>
        <w:t>.</w:t>
      </w:r>
      <w:r w:rsidR="001F6314">
        <w:rPr>
          <w:rFonts w:cstheme="minorHAnsi"/>
          <w:sz w:val="24"/>
          <w:szCs w:val="24"/>
        </w:rPr>
        <w:t xml:space="preserve"> </w:t>
      </w:r>
      <w:r w:rsidR="00740A3F" w:rsidRPr="000D0FDD">
        <w:rPr>
          <w:rFonts w:cstheme="minorHAnsi"/>
          <w:sz w:val="24"/>
          <w:szCs w:val="24"/>
        </w:rPr>
        <w:t xml:space="preserve">If you want </w:t>
      </w:r>
      <w:r>
        <w:rPr>
          <w:rFonts w:cstheme="minorHAnsi"/>
          <w:sz w:val="24"/>
          <w:szCs w:val="24"/>
        </w:rPr>
        <w:t>responses</w:t>
      </w:r>
      <w:r w:rsidR="00740A3F" w:rsidRPr="000D0FDD">
        <w:rPr>
          <w:rFonts w:cstheme="minorHAnsi"/>
          <w:sz w:val="24"/>
          <w:szCs w:val="24"/>
        </w:rPr>
        <w:t xml:space="preserve"> to be anonymous</w:t>
      </w:r>
      <w:r w:rsidR="007435F9">
        <w:rPr>
          <w:rFonts w:cstheme="minorHAnsi"/>
          <w:sz w:val="24"/>
          <w:szCs w:val="24"/>
        </w:rPr>
        <w:t>—</w:t>
      </w:r>
      <w:r w:rsidR="007C1744">
        <w:rPr>
          <w:rFonts w:cstheme="minorHAnsi"/>
          <w:sz w:val="24"/>
          <w:szCs w:val="24"/>
        </w:rPr>
        <w:t>for example</w:t>
      </w:r>
      <w:r w:rsidR="007435F9">
        <w:rPr>
          <w:rFonts w:cstheme="minorHAnsi"/>
          <w:sz w:val="24"/>
          <w:szCs w:val="24"/>
        </w:rPr>
        <w:t>,</w:t>
      </w:r>
      <w:r w:rsidR="007C1744">
        <w:rPr>
          <w:rFonts w:cstheme="minorHAnsi"/>
          <w:sz w:val="24"/>
          <w:szCs w:val="24"/>
        </w:rPr>
        <w:t xml:space="preserve"> if you are discussing a </w:t>
      </w:r>
      <w:r w:rsidR="00740A3F" w:rsidRPr="000D0FDD">
        <w:rPr>
          <w:rFonts w:cstheme="minorHAnsi"/>
          <w:sz w:val="24"/>
          <w:szCs w:val="24"/>
        </w:rPr>
        <w:t>delicate topic</w:t>
      </w:r>
      <w:r>
        <w:rPr>
          <w:rFonts w:cstheme="minorHAnsi"/>
          <w:sz w:val="24"/>
          <w:szCs w:val="24"/>
        </w:rPr>
        <w:t xml:space="preserve"> or </w:t>
      </w:r>
      <w:r w:rsidR="00740A3F" w:rsidRPr="000D0FDD">
        <w:rPr>
          <w:rFonts w:cstheme="minorHAnsi"/>
          <w:sz w:val="24"/>
          <w:szCs w:val="24"/>
        </w:rPr>
        <w:t>want authentic challenge</w:t>
      </w:r>
      <w:r w:rsidR="007435F9">
        <w:rPr>
          <w:rFonts w:cstheme="minorHAnsi"/>
          <w:sz w:val="24"/>
          <w:szCs w:val="24"/>
        </w:rPr>
        <w:t>—</w:t>
      </w:r>
      <w:bookmarkEnd w:id="0"/>
      <w:r w:rsidR="00740A3F" w:rsidRPr="000D0FDD">
        <w:rPr>
          <w:rFonts w:cstheme="minorHAnsi"/>
          <w:sz w:val="24"/>
          <w:szCs w:val="24"/>
        </w:rPr>
        <w:t xml:space="preserve">then consider </w:t>
      </w:r>
      <w:r w:rsidR="004E7FFB">
        <w:rPr>
          <w:rFonts w:cstheme="minorHAnsi"/>
          <w:sz w:val="24"/>
          <w:szCs w:val="24"/>
        </w:rPr>
        <w:t xml:space="preserve">using </w:t>
      </w:r>
      <w:r w:rsidR="00740A3F" w:rsidRPr="000D0FDD">
        <w:rPr>
          <w:rFonts w:cstheme="minorHAnsi"/>
          <w:sz w:val="24"/>
          <w:szCs w:val="24"/>
        </w:rPr>
        <w:t xml:space="preserve">something </w:t>
      </w:r>
      <w:r w:rsidR="004E7FFB">
        <w:rPr>
          <w:rFonts w:cstheme="minorHAnsi"/>
          <w:sz w:val="24"/>
          <w:szCs w:val="24"/>
        </w:rPr>
        <w:t xml:space="preserve">that allows them to submit anonymous responses, </w:t>
      </w:r>
      <w:r w:rsidR="00740A3F" w:rsidRPr="000D0FDD">
        <w:rPr>
          <w:rFonts w:cstheme="minorHAnsi"/>
          <w:sz w:val="24"/>
          <w:szCs w:val="24"/>
        </w:rPr>
        <w:t xml:space="preserve">such as a Google </w:t>
      </w:r>
      <w:r w:rsidR="006B35B7">
        <w:rPr>
          <w:rFonts w:cstheme="minorHAnsi"/>
          <w:sz w:val="24"/>
          <w:szCs w:val="24"/>
        </w:rPr>
        <w:t>D</w:t>
      </w:r>
      <w:r w:rsidR="00740A3F" w:rsidRPr="000D0FDD">
        <w:rPr>
          <w:rFonts w:cstheme="minorHAnsi"/>
          <w:sz w:val="24"/>
          <w:szCs w:val="24"/>
        </w:rPr>
        <w:t>o</w:t>
      </w:r>
      <w:r w:rsidR="000D0FDD">
        <w:rPr>
          <w:rFonts w:cstheme="minorHAnsi"/>
          <w:sz w:val="24"/>
          <w:szCs w:val="24"/>
        </w:rPr>
        <w:t xml:space="preserve">c, </w:t>
      </w:r>
      <w:hyperlink r:id="rId11" w:history="1">
        <w:proofErr w:type="spellStart"/>
        <w:r w:rsidR="00740A3F" w:rsidRPr="00374E4D">
          <w:rPr>
            <w:rStyle w:val="Hyperlink"/>
            <w:rFonts w:cstheme="minorHAnsi"/>
            <w:sz w:val="24"/>
            <w:szCs w:val="24"/>
          </w:rPr>
          <w:t>Jamboard</w:t>
        </w:r>
        <w:proofErr w:type="spellEnd"/>
      </w:hyperlink>
      <w:r w:rsidR="000D0FDD">
        <w:rPr>
          <w:rFonts w:cstheme="minorHAnsi"/>
          <w:sz w:val="24"/>
          <w:szCs w:val="24"/>
        </w:rPr>
        <w:t>,</w:t>
      </w:r>
      <w:r w:rsidR="00740A3F" w:rsidRPr="000D0FDD">
        <w:rPr>
          <w:rFonts w:cstheme="minorHAnsi"/>
          <w:sz w:val="24"/>
          <w:szCs w:val="24"/>
        </w:rPr>
        <w:t xml:space="preserve"> </w:t>
      </w:r>
      <w:r w:rsidR="006879B2" w:rsidRPr="000D0FDD">
        <w:rPr>
          <w:rFonts w:cstheme="minorHAnsi"/>
          <w:sz w:val="24"/>
          <w:szCs w:val="24"/>
        </w:rPr>
        <w:t xml:space="preserve">or </w:t>
      </w:r>
      <w:hyperlink r:id="rId12" w:history="1">
        <w:r w:rsidR="006879B2" w:rsidRPr="00374E4D">
          <w:rPr>
            <w:rStyle w:val="Hyperlink"/>
            <w:rFonts w:cstheme="minorHAnsi"/>
            <w:sz w:val="24"/>
            <w:szCs w:val="24"/>
          </w:rPr>
          <w:t>Padlet</w:t>
        </w:r>
      </w:hyperlink>
      <w:r w:rsidR="006879B2" w:rsidRPr="000D0FDD">
        <w:rPr>
          <w:rFonts w:cstheme="minorHAnsi"/>
          <w:sz w:val="24"/>
          <w:szCs w:val="24"/>
        </w:rPr>
        <w:t xml:space="preserve"> </w:t>
      </w:r>
      <w:r w:rsidR="00740A3F" w:rsidRPr="000D0FDD">
        <w:rPr>
          <w:rFonts w:cstheme="minorHAnsi"/>
          <w:sz w:val="24"/>
          <w:szCs w:val="24"/>
        </w:rPr>
        <w:t>activity.</w:t>
      </w:r>
    </w:p>
    <w:p w14:paraId="6E52FC42" w14:textId="66D94E45" w:rsidR="00FE50BB" w:rsidRPr="0024016D" w:rsidRDefault="0024016D" w:rsidP="006D6314">
      <w:pPr>
        <w:spacing w:after="240" w:line="240" w:lineRule="auto"/>
        <w:rPr>
          <w:rFonts w:cstheme="minorHAnsi"/>
          <w:sz w:val="24"/>
          <w:szCs w:val="24"/>
        </w:rPr>
      </w:pPr>
      <w:r>
        <w:rPr>
          <w:rFonts w:cstheme="minorHAnsi"/>
          <w:b/>
          <w:sz w:val="24"/>
          <w:szCs w:val="24"/>
        </w:rPr>
        <w:t xml:space="preserve">5. </w:t>
      </w:r>
      <w:r w:rsidR="00FE50BB" w:rsidRPr="0024016D">
        <w:rPr>
          <w:rFonts w:cstheme="minorHAnsi"/>
          <w:b/>
          <w:sz w:val="24"/>
          <w:szCs w:val="24"/>
        </w:rPr>
        <w:t>Have a strategy for students to ask questions of you o</w:t>
      </w:r>
      <w:r w:rsidR="007F0F6C" w:rsidRPr="0024016D">
        <w:rPr>
          <w:rFonts w:cstheme="minorHAnsi"/>
          <w:b/>
          <w:sz w:val="24"/>
          <w:szCs w:val="24"/>
        </w:rPr>
        <w:t>r their class</w:t>
      </w:r>
      <w:r w:rsidR="00FA7486" w:rsidRPr="0024016D">
        <w:rPr>
          <w:rFonts w:cstheme="minorHAnsi"/>
          <w:b/>
          <w:sz w:val="24"/>
          <w:szCs w:val="24"/>
        </w:rPr>
        <w:t>mates</w:t>
      </w:r>
      <w:r w:rsidR="00FE50BB" w:rsidRPr="0024016D">
        <w:rPr>
          <w:rFonts w:cstheme="minorHAnsi"/>
          <w:b/>
          <w:sz w:val="24"/>
          <w:szCs w:val="24"/>
        </w:rPr>
        <w:t>.</w:t>
      </w:r>
      <w:r w:rsidR="001F6314" w:rsidRPr="0024016D">
        <w:rPr>
          <w:rFonts w:cstheme="minorHAnsi"/>
          <w:sz w:val="24"/>
          <w:szCs w:val="24"/>
        </w:rPr>
        <w:t xml:space="preserve"> </w:t>
      </w:r>
    </w:p>
    <w:p w14:paraId="05734E21" w14:textId="4795F086" w:rsidR="004E7FFB" w:rsidRDefault="004E7FFB" w:rsidP="006D6314">
      <w:pPr>
        <w:pStyle w:val="ListParagraph"/>
        <w:numPr>
          <w:ilvl w:val="0"/>
          <w:numId w:val="10"/>
        </w:numPr>
        <w:spacing w:after="240" w:line="240" w:lineRule="auto"/>
        <w:rPr>
          <w:rFonts w:cstheme="minorHAnsi"/>
          <w:sz w:val="24"/>
          <w:szCs w:val="24"/>
        </w:rPr>
      </w:pPr>
      <w:r>
        <w:rPr>
          <w:rFonts w:cstheme="minorHAnsi"/>
          <w:sz w:val="24"/>
          <w:szCs w:val="24"/>
        </w:rPr>
        <w:t xml:space="preserve">Explain to students </w:t>
      </w:r>
      <w:r w:rsidR="003A3F4A">
        <w:rPr>
          <w:rFonts w:cstheme="minorHAnsi"/>
          <w:sz w:val="24"/>
          <w:szCs w:val="24"/>
        </w:rPr>
        <w:t>how</w:t>
      </w:r>
      <w:r>
        <w:rPr>
          <w:rFonts w:cstheme="minorHAnsi"/>
          <w:sz w:val="24"/>
          <w:szCs w:val="24"/>
        </w:rPr>
        <w:t xml:space="preserve"> you want them to signal that they have a question for you. Providing them direction helps reduce confusion and can actually encourage more questions by eliminating a barrier to participation.</w:t>
      </w:r>
    </w:p>
    <w:p w14:paraId="082A1F77" w14:textId="0129B0E2" w:rsidR="00883468" w:rsidRDefault="003A3F4A" w:rsidP="006D6314">
      <w:pPr>
        <w:pStyle w:val="ListParagraph"/>
        <w:numPr>
          <w:ilvl w:val="0"/>
          <w:numId w:val="10"/>
        </w:numPr>
        <w:spacing w:after="240" w:line="240" w:lineRule="auto"/>
        <w:rPr>
          <w:rFonts w:cstheme="minorHAnsi"/>
          <w:sz w:val="24"/>
          <w:szCs w:val="24"/>
        </w:rPr>
      </w:pPr>
      <w:r>
        <w:rPr>
          <w:rFonts w:cstheme="minorHAnsi"/>
          <w:sz w:val="24"/>
          <w:szCs w:val="24"/>
        </w:rPr>
        <w:t>C</w:t>
      </w:r>
      <w:r w:rsidR="004E7FFB">
        <w:rPr>
          <w:rFonts w:cstheme="minorHAnsi"/>
          <w:sz w:val="24"/>
          <w:szCs w:val="24"/>
        </w:rPr>
        <w:t xml:space="preserve">onsider using </w:t>
      </w:r>
      <w:r w:rsidR="00FE50BB" w:rsidRPr="000D0FDD">
        <w:rPr>
          <w:rFonts w:cstheme="minorHAnsi"/>
          <w:sz w:val="24"/>
          <w:szCs w:val="24"/>
        </w:rPr>
        <w:t xml:space="preserve">the nonverbal feedback tools in Zoom, the chat, or verbal responses when unmuted. </w:t>
      </w:r>
    </w:p>
    <w:p w14:paraId="029DFDD5" w14:textId="4807EB88" w:rsidR="00883468" w:rsidRDefault="00883468" w:rsidP="006D6314">
      <w:pPr>
        <w:pStyle w:val="ListParagraph"/>
        <w:numPr>
          <w:ilvl w:val="0"/>
          <w:numId w:val="10"/>
        </w:numPr>
        <w:spacing w:after="240" w:line="240" w:lineRule="auto"/>
        <w:rPr>
          <w:rFonts w:cstheme="minorHAnsi"/>
          <w:sz w:val="24"/>
          <w:szCs w:val="24"/>
        </w:rPr>
      </w:pPr>
      <w:r>
        <w:rPr>
          <w:rFonts w:cstheme="minorHAnsi"/>
          <w:sz w:val="24"/>
          <w:szCs w:val="24"/>
        </w:rPr>
        <w:t>If you find it distracting to look for hands raised, then consider a rotating role in which a student can help you identify who has a question so that you can call on them to engage with you and the class.</w:t>
      </w:r>
      <w:r w:rsidR="001F6314">
        <w:rPr>
          <w:rFonts w:cstheme="minorHAnsi"/>
          <w:sz w:val="24"/>
          <w:szCs w:val="24"/>
        </w:rPr>
        <w:t xml:space="preserve"> </w:t>
      </w:r>
      <w:r>
        <w:rPr>
          <w:rFonts w:cstheme="minorHAnsi"/>
          <w:sz w:val="24"/>
          <w:szCs w:val="24"/>
        </w:rPr>
        <w:t xml:space="preserve">If you miss seeing their hand raised, they may not </w:t>
      </w:r>
      <w:r w:rsidR="008806AA">
        <w:rPr>
          <w:rFonts w:cstheme="minorHAnsi"/>
          <w:sz w:val="24"/>
          <w:szCs w:val="24"/>
        </w:rPr>
        <w:t>persist</w:t>
      </w:r>
      <w:r w:rsidR="00CF0BB0">
        <w:rPr>
          <w:rFonts w:cstheme="minorHAnsi"/>
          <w:sz w:val="24"/>
          <w:szCs w:val="24"/>
        </w:rPr>
        <w:t>,</w:t>
      </w:r>
      <w:r>
        <w:rPr>
          <w:rFonts w:cstheme="minorHAnsi"/>
          <w:sz w:val="24"/>
          <w:szCs w:val="24"/>
        </w:rPr>
        <w:t xml:space="preserve"> and </w:t>
      </w:r>
      <w:r w:rsidR="00125750">
        <w:rPr>
          <w:rFonts w:cstheme="minorHAnsi"/>
          <w:sz w:val="24"/>
          <w:szCs w:val="24"/>
        </w:rPr>
        <w:t xml:space="preserve">you will have missed </w:t>
      </w:r>
      <w:r>
        <w:rPr>
          <w:rFonts w:cstheme="minorHAnsi"/>
          <w:sz w:val="24"/>
          <w:szCs w:val="24"/>
        </w:rPr>
        <w:t>an opportunity to clarify their understanding.</w:t>
      </w:r>
    </w:p>
    <w:p w14:paraId="5E4ED8BD" w14:textId="22EB9A2E" w:rsidR="00883468" w:rsidRDefault="006879B2" w:rsidP="006D6314">
      <w:pPr>
        <w:pStyle w:val="ListParagraph"/>
        <w:numPr>
          <w:ilvl w:val="0"/>
          <w:numId w:val="10"/>
        </w:numPr>
        <w:spacing w:after="240" w:line="240" w:lineRule="auto"/>
        <w:rPr>
          <w:rFonts w:cstheme="minorHAnsi"/>
          <w:sz w:val="24"/>
          <w:szCs w:val="24"/>
        </w:rPr>
      </w:pPr>
      <w:r w:rsidRPr="000D0FDD">
        <w:rPr>
          <w:rFonts w:cstheme="minorHAnsi"/>
          <w:sz w:val="24"/>
          <w:szCs w:val="24"/>
        </w:rPr>
        <w:t xml:space="preserve">Consider a way to let </w:t>
      </w:r>
      <w:r w:rsidR="005A5AA6">
        <w:rPr>
          <w:rFonts w:cstheme="minorHAnsi"/>
          <w:sz w:val="24"/>
          <w:szCs w:val="24"/>
        </w:rPr>
        <w:t>students</w:t>
      </w:r>
      <w:r w:rsidRPr="000D0FDD">
        <w:rPr>
          <w:rFonts w:cstheme="minorHAnsi"/>
          <w:sz w:val="24"/>
          <w:szCs w:val="24"/>
        </w:rPr>
        <w:t xml:space="preserve"> ask questions anonymously or tell them </w:t>
      </w:r>
      <w:r w:rsidR="00B44885">
        <w:rPr>
          <w:rFonts w:cstheme="minorHAnsi"/>
          <w:sz w:val="24"/>
          <w:szCs w:val="24"/>
        </w:rPr>
        <w:t>to</w:t>
      </w:r>
      <w:r w:rsidRPr="000D0FDD">
        <w:rPr>
          <w:rFonts w:cstheme="minorHAnsi"/>
          <w:sz w:val="24"/>
          <w:szCs w:val="24"/>
        </w:rPr>
        <w:t xml:space="preserve"> </w:t>
      </w:r>
      <w:r w:rsidR="00B44885">
        <w:rPr>
          <w:rFonts w:cstheme="minorHAnsi"/>
          <w:sz w:val="24"/>
          <w:szCs w:val="24"/>
        </w:rPr>
        <w:t xml:space="preserve">message you </w:t>
      </w:r>
      <w:r w:rsidRPr="000D0FDD">
        <w:rPr>
          <w:rFonts w:cstheme="minorHAnsi"/>
          <w:sz w:val="24"/>
          <w:szCs w:val="24"/>
        </w:rPr>
        <w:t xml:space="preserve">questions </w:t>
      </w:r>
      <w:r w:rsidR="00B44885">
        <w:rPr>
          <w:rFonts w:cstheme="minorHAnsi"/>
          <w:sz w:val="24"/>
          <w:szCs w:val="24"/>
        </w:rPr>
        <w:t xml:space="preserve">privately </w:t>
      </w:r>
      <w:r w:rsidRPr="000D0FDD">
        <w:rPr>
          <w:rFonts w:cstheme="minorHAnsi"/>
          <w:sz w:val="24"/>
          <w:szCs w:val="24"/>
        </w:rPr>
        <w:t xml:space="preserve">in </w:t>
      </w:r>
      <w:r w:rsidR="00FA7486">
        <w:rPr>
          <w:rFonts w:cstheme="minorHAnsi"/>
          <w:sz w:val="24"/>
          <w:szCs w:val="24"/>
        </w:rPr>
        <w:t xml:space="preserve">the </w:t>
      </w:r>
      <w:r w:rsidRPr="000D0FDD">
        <w:rPr>
          <w:rFonts w:cstheme="minorHAnsi"/>
          <w:sz w:val="24"/>
          <w:szCs w:val="24"/>
        </w:rPr>
        <w:t xml:space="preserve">chat; this </w:t>
      </w:r>
      <w:r w:rsidR="00233EC1" w:rsidRPr="000D0FDD">
        <w:rPr>
          <w:rFonts w:cstheme="minorHAnsi"/>
          <w:sz w:val="24"/>
          <w:szCs w:val="24"/>
        </w:rPr>
        <w:t xml:space="preserve">approach allows students to ask questions without fearing embarrassment. </w:t>
      </w:r>
    </w:p>
    <w:p w14:paraId="00A4634C" w14:textId="6D3FF6A5" w:rsidR="00FE50BB" w:rsidRPr="00883468" w:rsidRDefault="00883468" w:rsidP="006D6314">
      <w:pPr>
        <w:pStyle w:val="ListParagraph"/>
        <w:numPr>
          <w:ilvl w:val="0"/>
          <w:numId w:val="10"/>
        </w:numPr>
        <w:spacing w:after="240" w:line="240" w:lineRule="auto"/>
        <w:rPr>
          <w:rFonts w:cstheme="minorHAnsi"/>
          <w:sz w:val="24"/>
          <w:szCs w:val="24"/>
        </w:rPr>
      </w:pPr>
      <w:r>
        <w:rPr>
          <w:rFonts w:cstheme="minorHAnsi"/>
          <w:sz w:val="24"/>
          <w:szCs w:val="24"/>
        </w:rPr>
        <w:t xml:space="preserve">Ask students to evaluate how </w:t>
      </w:r>
      <w:r w:rsidR="00B44885">
        <w:rPr>
          <w:rFonts w:cstheme="minorHAnsi"/>
          <w:sz w:val="24"/>
          <w:szCs w:val="24"/>
        </w:rPr>
        <w:t>student involvement is w</w:t>
      </w:r>
      <w:r>
        <w:rPr>
          <w:rFonts w:cstheme="minorHAnsi"/>
          <w:sz w:val="24"/>
          <w:szCs w:val="24"/>
        </w:rPr>
        <w:t>orking from time to time</w:t>
      </w:r>
      <w:r w:rsidR="00125750">
        <w:rPr>
          <w:rFonts w:cstheme="minorHAnsi"/>
          <w:sz w:val="24"/>
          <w:szCs w:val="24"/>
        </w:rPr>
        <w:t>,</w:t>
      </w:r>
      <w:r>
        <w:rPr>
          <w:rFonts w:cstheme="minorHAnsi"/>
          <w:sz w:val="24"/>
          <w:szCs w:val="24"/>
        </w:rPr>
        <w:t xml:space="preserve"> and adjust your approach if they offer suggestions that may help them engage to ask and answer questions.</w:t>
      </w:r>
    </w:p>
    <w:p w14:paraId="34AB66B3" w14:textId="2400ECA7" w:rsidR="004E7FFB" w:rsidRPr="0024016D" w:rsidRDefault="0024016D" w:rsidP="006D6314">
      <w:pPr>
        <w:spacing w:after="240" w:line="240" w:lineRule="auto"/>
        <w:rPr>
          <w:rFonts w:cstheme="minorHAnsi"/>
          <w:b/>
          <w:bCs/>
          <w:sz w:val="24"/>
          <w:szCs w:val="24"/>
        </w:rPr>
      </w:pPr>
      <w:r>
        <w:rPr>
          <w:rFonts w:cstheme="minorHAnsi"/>
          <w:b/>
          <w:bCs/>
          <w:sz w:val="24"/>
          <w:szCs w:val="24"/>
        </w:rPr>
        <w:t xml:space="preserve">6. </w:t>
      </w:r>
      <w:r w:rsidR="004E7FFB" w:rsidRPr="0024016D">
        <w:rPr>
          <w:rFonts w:cstheme="minorHAnsi"/>
          <w:b/>
          <w:bCs/>
          <w:sz w:val="24"/>
          <w:szCs w:val="24"/>
        </w:rPr>
        <w:t>Be intentional about the size of any breakout rooms.</w:t>
      </w:r>
    </w:p>
    <w:p w14:paraId="6711F315" w14:textId="7C89A590" w:rsidR="004E7FFB" w:rsidRDefault="004E7FFB" w:rsidP="006D6314">
      <w:pPr>
        <w:pStyle w:val="ListParagraph"/>
        <w:numPr>
          <w:ilvl w:val="1"/>
          <w:numId w:val="15"/>
        </w:numPr>
        <w:spacing w:after="240" w:line="240" w:lineRule="auto"/>
        <w:rPr>
          <w:rFonts w:cstheme="minorHAnsi"/>
          <w:sz w:val="24"/>
          <w:szCs w:val="24"/>
        </w:rPr>
      </w:pPr>
      <w:r>
        <w:rPr>
          <w:rFonts w:cstheme="minorHAnsi"/>
          <w:sz w:val="24"/>
          <w:szCs w:val="24"/>
        </w:rPr>
        <w:t xml:space="preserve">Set a specific size for the breakout room, and determine that with intentionality in advance. Breakout rooms can be unwieldy when too many people are in a group. </w:t>
      </w:r>
      <w:r w:rsidR="00660905">
        <w:rPr>
          <w:rFonts w:cstheme="minorHAnsi"/>
          <w:sz w:val="24"/>
          <w:szCs w:val="24"/>
        </w:rPr>
        <w:t xml:space="preserve">Keeping the size small can help to ensure engagement and participation. </w:t>
      </w:r>
    </w:p>
    <w:p w14:paraId="1B6C209D" w14:textId="5618CBEA" w:rsidR="00660905" w:rsidRDefault="00660905" w:rsidP="006D6314">
      <w:pPr>
        <w:pStyle w:val="ListParagraph"/>
        <w:numPr>
          <w:ilvl w:val="1"/>
          <w:numId w:val="15"/>
        </w:numPr>
        <w:spacing w:after="240" w:line="240" w:lineRule="auto"/>
        <w:rPr>
          <w:rFonts w:cstheme="minorHAnsi"/>
          <w:sz w:val="24"/>
          <w:szCs w:val="24"/>
        </w:rPr>
      </w:pPr>
      <w:r>
        <w:rPr>
          <w:rFonts w:cstheme="minorHAnsi"/>
          <w:sz w:val="24"/>
          <w:szCs w:val="24"/>
        </w:rPr>
        <w:t xml:space="preserve">Typically, you’ll want a breakout room of no more than </w:t>
      </w:r>
      <w:r w:rsidR="00125750">
        <w:rPr>
          <w:rFonts w:cstheme="minorHAnsi"/>
          <w:sz w:val="24"/>
          <w:szCs w:val="24"/>
        </w:rPr>
        <w:t>five</w:t>
      </w:r>
      <w:r>
        <w:rPr>
          <w:rFonts w:cstheme="minorHAnsi"/>
          <w:sz w:val="24"/>
          <w:szCs w:val="24"/>
        </w:rPr>
        <w:t xml:space="preserve"> students. </w:t>
      </w:r>
    </w:p>
    <w:p w14:paraId="3F3B7E2C" w14:textId="1053BD42" w:rsidR="004E7FFB" w:rsidRDefault="004E7FFB" w:rsidP="006D6314">
      <w:pPr>
        <w:pStyle w:val="ListParagraph"/>
        <w:numPr>
          <w:ilvl w:val="1"/>
          <w:numId w:val="15"/>
        </w:numPr>
        <w:spacing w:after="240" w:line="240" w:lineRule="auto"/>
        <w:rPr>
          <w:rFonts w:cstheme="minorHAnsi"/>
          <w:sz w:val="24"/>
          <w:szCs w:val="24"/>
        </w:rPr>
      </w:pPr>
      <w:r w:rsidRPr="000D0FDD">
        <w:rPr>
          <w:rFonts w:cstheme="minorHAnsi"/>
          <w:sz w:val="24"/>
          <w:szCs w:val="24"/>
        </w:rPr>
        <w:t xml:space="preserve">Consider breakout rooms of </w:t>
      </w:r>
      <w:r w:rsidR="00125750">
        <w:rPr>
          <w:rFonts w:cstheme="minorHAnsi"/>
          <w:sz w:val="24"/>
          <w:szCs w:val="24"/>
        </w:rPr>
        <w:t>two</w:t>
      </w:r>
      <w:r w:rsidRPr="000D0FDD">
        <w:rPr>
          <w:rFonts w:cstheme="minorHAnsi"/>
          <w:sz w:val="24"/>
          <w:szCs w:val="24"/>
        </w:rPr>
        <w:t xml:space="preserve"> students only for a think-pair-share type of activity.</w:t>
      </w:r>
    </w:p>
    <w:p w14:paraId="38720C64" w14:textId="4ECF2BC7" w:rsidR="006D6314" w:rsidRPr="006D6314" w:rsidRDefault="00660905" w:rsidP="006D6314">
      <w:pPr>
        <w:pStyle w:val="ListParagraph"/>
        <w:numPr>
          <w:ilvl w:val="1"/>
          <w:numId w:val="15"/>
        </w:numPr>
        <w:spacing w:after="240" w:line="240" w:lineRule="auto"/>
        <w:rPr>
          <w:rFonts w:cstheme="minorHAnsi"/>
          <w:sz w:val="24"/>
          <w:szCs w:val="24"/>
        </w:rPr>
      </w:pPr>
      <w:bookmarkStart w:id="1" w:name="_Hlk58232671"/>
      <w:r>
        <w:rPr>
          <w:rFonts w:cstheme="minorHAnsi"/>
          <w:sz w:val="24"/>
          <w:szCs w:val="24"/>
        </w:rPr>
        <w:t xml:space="preserve">You can even consider </w:t>
      </w:r>
      <w:r w:rsidR="00A63B68">
        <w:rPr>
          <w:rFonts w:cstheme="minorHAnsi"/>
          <w:sz w:val="24"/>
          <w:szCs w:val="24"/>
        </w:rPr>
        <w:t xml:space="preserve">one-person </w:t>
      </w:r>
      <w:r>
        <w:rPr>
          <w:rFonts w:cstheme="minorHAnsi"/>
          <w:sz w:val="24"/>
          <w:szCs w:val="24"/>
        </w:rPr>
        <w:t xml:space="preserve">breakout rooms to give </w:t>
      </w:r>
      <w:r w:rsidR="00C15344">
        <w:rPr>
          <w:rFonts w:cstheme="minorHAnsi"/>
          <w:sz w:val="24"/>
          <w:szCs w:val="24"/>
        </w:rPr>
        <w:t xml:space="preserve">each </w:t>
      </w:r>
      <w:r>
        <w:rPr>
          <w:rFonts w:cstheme="minorHAnsi"/>
          <w:sz w:val="24"/>
          <w:szCs w:val="24"/>
        </w:rPr>
        <w:t>student time to write or think</w:t>
      </w:r>
      <w:r w:rsidR="00C15344">
        <w:rPr>
          <w:rFonts w:cstheme="minorHAnsi"/>
          <w:sz w:val="24"/>
          <w:szCs w:val="24"/>
        </w:rPr>
        <w:t xml:space="preserve"> without the distraction of others on the screen. </w:t>
      </w:r>
      <w:r w:rsidR="00F9537B">
        <w:rPr>
          <w:rFonts w:cstheme="minorHAnsi"/>
          <w:sz w:val="24"/>
          <w:szCs w:val="24"/>
        </w:rPr>
        <w:t>Short periods with everyone’s video and audio off can serve a similar purpose.</w:t>
      </w:r>
      <w:r w:rsidR="001F6314">
        <w:rPr>
          <w:rFonts w:cstheme="minorHAnsi"/>
          <w:sz w:val="24"/>
          <w:szCs w:val="24"/>
        </w:rPr>
        <w:t xml:space="preserve"> </w:t>
      </w:r>
      <w:r w:rsidR="006D6314">
        <w:rPr>
          <w:rFonts w:cstheme="minorHAnsi"/>
          <w:sz w:val="24"/>
          <w:szCs w:val="24"/>
        </w:rPr>
        <w:br/>
      </w:r>
    </w:p>
    <w:bookmarkEnd w:id="1"/>
    <w:p w14:paraId="3D81FCB4" w14:textId="521DCFFE" w:rsidR="00FE50BB" w:rsidRPr="0024016D" w:rsidRDefault="0024016D" w:rsidP="006D6314">
      <w:pPr>
        <w:spacing w:after="240" w:line="240" w:lineRule="auto"/>
        <w:rPr>
          <w:rFonts w:cstheme="minorHAnsi"/>
          <w:sz w:val="24"/>
          <w:szCs w:val="24"/>
        </w:rPr>
      </w:pPr>
      <w:r>
        <w:rPr>
          <w:rFonts w:cstheme="minorHAnsi"/>
          <w:b/>
          <w:sz w:val="24"/>
          <w:szCs w:val="24"/>
        </w:rPr>
        <w:lastRenderedPageBreak/>
        <w:t xml:space="preserve">7. </w:t>
      </w:r>
      <w:r w:rsidR="00C6604A">
        <w:rPr>
          <w:rFonts w:cstheme="minorHAnsi"/>
          <w:b/>
          <w:sz w:val="24"/>
          <w:szCs w:val="24"/>
        </w:rPr>
        <w:t>Provide</w:t>
      </w:r>
      <w:r w:rsidR="00C6604A" w:rsidRPr="0024016D">
        <w:rPr>
          <w:rFonts w:cstheme="minorHAnsi"/>
          <w:b/>
          <w:sz w:val="24"/>
          <w:szCs w:val="24"/>
        </w:rPr>
        <w:t xml:space="preserve"> </w:t>
      </w:r>
      <w:r w:rsidR="00740A3F" w:rsidRPr="0024016D">
        <w:rPr>
          <w:rFonts w:cstheme="minorHAnsi"/>
          <w:b/>
          <w:sz w:val="24"/>
          <w:szCs w:val="24"/>
        </w:rPr>
        <w:t>a specific task</w:t>
      </w:r>
      <w:r w:rsidR="00FE50BB" w:rsidRPr="0024016D">
        <w:rPr>
          <w:rFonts w:cstheme="minorHAnsi"/>
          <w:b/>
          <w:sz w:val="24"/>
          <w:szCs w:val="24"/>
        </w:rPr>
        <w:t>,</w:t>
      </w:r>
      <w:r w:rsidR="00740A3F" w:rsidRPr="0024016D">
        <w:rPr>
          <w:rFonts w:cstheme="minorHAnsi"/>
          <w:b/>
          <w:sz w:val="24"/>
          <w:szCs w:val="24"/>
        </w:rPr>
        <w:t xml:space="preserve"> a time</w:t>
      </w:r>
      <w:r w:rsidR="00754A20">
        <w:rPr>
          <w:rFonts w:cstheme="minorHAnsi"/>
          <w:b/>
          <w:sz w:val="24"/>
          <w:szCs w:val="24"/>
        </w:rPr>
        <w:t xml:space="preserve"> </w:t>
      </w:r>
      <w:r w:rsidR="00740A3F" w:rsidRPr="0024016D">
        <w:rPr>
          <w:rFonts w:cstheme="minorHAnsi"/>
          <w:b/>
          <w:sz w:val="24"/>
          <w:szCs w:val="24"/>
        </w:rPr>
        <w:t>frame for the task</w:t>
      </w:r>
      <w:r w:rsidR="00FE50BB" w:rsidRPr="0024016D">
        <w:rPr>
          <w:rFonts w:cstheme="minorHAnsi"/>
          <w:b/>
          <w:sz w:val="24"/>
          <w:szCs w:val="24"/>
        </w:rPr>
        <w:t>, and a plan for reporting out to the larger group</w:t>
      </w:r>
      <w:r w:rsidR="00754A20">
        <w:rPr>
          <w:rFonts w:cstheme="minorHAnsi"/>
          <w:b/>
          <w:sz w:val="24"/>
          <w:szCs w:val="24"/>
        </w:rPr>
        <w:t xml:space="preserve"> whenever</w:t>
      </w:r>
      <w:r w:rsidR="007C1744" w:rsidRPr="0024016D">
        <w:rPr>
          <w:rFonts w:cstheme="minorHAnsi"/>
          <w:b/>
          <w:sz w:val="24"/>
          <w:szCs w:val="24"/>
        </w:rPr>
        <w:t xml:space="preserve"> </w:t>
      </w:r>
      <w:r w:rsidR="004E7FFB" w:rsidRPr="0024016D">
        <w:rPr>
          <w:rFonts w:cstheme="minorHAnsi"/>
          <w:b/>
          <w:sz w:val="24"/>
          <w:szCs w:val="24"/>
        </w:rPr>
        <w:t xml:space="preserve">you </w:t>
      </w:r>
      <w:r w:rsidR="00754A20" w:rsidRPr="0024016D">
        <w:rPr>
          <w:rFonts w:cstheme="minorHAnsi"/>
          <w:b/>
          <w:sz w:val="24"/>
          <w:szCs w:val="24"/>
        </w:rPr>
        <w:t>us</w:t>
      </w:r>
      <w:r w:rsidR="00754A20">
        <w:rPr>
          <w:rFonts w:cstheme="minorHAnsi"/>
          <w:b/>
          <w:sz w:val="24"/>
          <w:szCs w:val="24"/>
        </w:rPr>
        <w:t>e</w:t>
      </w:r>
      <w:r w:rsidR="00754A20" w:rsidRPr="0024016D">
        <w:rPr>
          <w:rFonts w:cstheme="minorHAnsi"/>
          <w:b/>
          <w:sz w:val="24"/>
          <w:szCs w:val="24"/>
        </w:rPr>
        <w:t xml:space="preserve"> </w:t>
      </w:r>
      <w:r w:rsidR="007C1744" w:rsidRPr="0024016D">
        <w:rPr>
          <w:rFonts w:cstheme="minorHAnsi"/>
          <w:b/>
          <w:sz w:val="24"/>
          <w:szCs w:val="24"/>
        </w:rPr>
        <w:t>breakout rooms</w:t>
      </w:r>
      <w:r w:rsidR="00740A3F" w:rsidRPr="0024016D">
        <w:rPr>
          <w:rFonts w:cstheme="minorHAnsi"/>
          <w:sz w:val="24"/>
          <w:szCs w:val="24"/>
        </w:rPr>
        <w:t>.</w:t>
      </w:r>
      <w:r w:rsidR="001F6314" w:rsidRPr="0024016D">
        <w:rPr>
          <w:rFonts w:cstheme="minorHAnsi"/>
          <w:sz w:val="24"/>
          <w:szCs w:val="24"/>
        </w:rPr>
        <w:t xml:space="preserve"> </w:t>
      </w:r>
    </w:p>
    <w:p w14:paraId="58B75E3C" w14:textId="70A97225" w:rsidR="00660905" w:rsidRDefault="004E7FFB" w:rsidP="006D6314">
      <w:pPr>
        <w:pStyle w:val="ListParagraph"/>
        <w:numPr>
          <w:ilvl w:val="0"/>
          <w:numId w:val="7"/>
        </w:numPr>
        <w:spacing w:after="240" w:line="240" w:lineRule="auto"/>
        <w:ind w:left="1080"/>
        <w:rPr>
          <w:rFonts w:cstheme="minorHAnsi"/>
          <w:sz w:val="24"/>
          <w:szCs w:val="24"/>
        </w:rPr>
      </w:pPr>
      <w:r>
        <w:rPr>
          <w:rFonts w:cstheme="minorHAnsi"/>
          <w:sz w:val="24"/>
          <w:szCs w:val="24"/>
        </w:rPr>
        <w:t xml:space="preserve">Use breakouts with care and </w:t>
      </w:r>
      <w:r w:rsidR="00A63B68">
        <w:rPr>
          <w:rFonts w:cstheme="minorHAnsi"/>
          <w:sz w:val="24"/>
          <w:szCs w:val="24"/>
        </w:rPr>
        <w:t>make sure</w:t>
      </w:r>
      <w:r>
        <w:rPr>
          <w:rFonts w:cstheme="minorHAnsi"/>
          <w:sz w:val="24"/>
          <w:szCs w:val="24"/>
        </w:rPr>
        <w:t xml:space="preserve"> you have a good reason or learning goal for using them. You can eliminate </w:t>
      </w:r>
      <w:r w:rsidR="00740A3F" w:rsidRPr="000D0FDD">
        <w:rPr>
          <w:rFonts w:cstheme="minorHAnsi"/>
          <w:sz w:val="24"/>
          <w:szCs w:val="24"/>
        </w:rPr>
        <w:t>common problem</w:t>
      </w:r>
      <w:r>
        <w:rPr>
          <w:rFonts w:cstheme="minorHAnsi"/>
          <w:sz w:val="24"/>
          <w:szCs w:val="24"/>
        </w:rPr>
        <w:t>s with breakout rooms</w:t>
      </w:r>
      <w:r w:rsidR="00A63B68">
        <w:rPr>
          <w:rFonts w:cstheme="minorHAnsi"/>
          <w:sz w:val="24"/>
          <w:szCs w:val="24"/>
        </w:rPr>
        <w:t>,</w:t>
      </w:r>
      <w:r>
        <w:rPr>
          <w:rFonts w:cstheme="minorHAnsi"/>
          <w:sz w:val="24"/>
          <w:szCs w:val="24"/>
        </w:rPr>
        <w:t xml:space="preserve"> including that </w:t>
      </w:r>
      <w:r w:rsidR="00740A3F" w:rsidRPr="000D0FDD">
        <w:rPr>
          <w:rFonts w:cstheme="minorHAnsi"/>
          <w:sz w:val="24"/>
          <w:szCs w:val="24"/>
        </w:rPr>
        <w:t xml:space="preserve">students in the breakout room </w:t>
      </w:r>
      <w:r w:rsidR="00754A20">
        <w:rPr>
          <w:rFonts w:cstheme="minorHAnsi"/>
          <w:sz w:val="24"/>
          <w:szCs w:val="24"/>
        </w:rPr>
        <w:t xml:space="preserve">sometimes </w:t>
      </w:r>
      <w:r w:rsidR="00740A3F" w:rsidRPr="000D0FDD">
        <w:rPr>
          <w:rFonts w:cstheme="minorHAnsi"/>
          <w:sz w:val="24"/>
          <w:szCs w:val="24"/>
        </w:rPr>
        <w:t xml:space="preserve">don’t know exactly what they should be doing </w:t>
      </w:r>
      <w:r w:rsidR="006F7448">
        <w:rPr>
          <w:rFonts w:cstheme="minorHAnsi"/>
          <w:sz w:val="24"/>
          <w:szCs w:val="24"/>
        </w:rPr>
        <w:t>or</w:t>
      </w:r>
      <w:r w:rsidR="006F7448" w:rsidRPr="000D0FDD">
        <w:rPr>
          <w:rFonts w:cstheme="minorHAnsi"/>
          <w:sz w:val="24"/>
          <w:szCs w:val="24"/>
        </w:rPr>
        <w:t xml:space="preserve"> </w:t>
      </w:r>
      <w:r w:rsidR="00740A3F" w:rsidRPr="000D0FDD">
        <w:rPr>
          <w:rFonts w:cstheme="minorHAnsi"/>
          <w:sz w:val="24"/>
          <w:szCs w:val="24"/>
        </w:rPr>
        <w:t>what product is expected of them</w:t>
      </w:r>
      <w:r>
        <w:rPr>
          <w:rFonts w:cstheme="minorHAnsi"/>
          <w:sz w:val="24"/>
          <w:szCs w:val="24"/>
        </w:rPr>
        <w:t xml:space="preserve"> </w:t>
      </w:r>
      <w:r w:rsidR="006F7448">
        <w:rPr>
          <w:rFonts w:cstheme="minorHAnsi"/>
          <w:sz w:val="24"/>
          <w:szCs w:val="24"/>
        </w:rPr>
        <w:t>and</w:t>
      </w:r>
      <w:r>
        <w:rPr>
          <w:rFonts w:cstheme="minorHAnsi"/>
          <w:sz w:val="24"/>
          <w:szCs w:val="24"/>
        </w:rPr>
        <w:t xml:space="preserve"> that they don’t have</w:t>
      </w:r>
      <w:r w:rsidR="00FE50BB" w:rsidRPr="000D0FDD">
        <w:rPr>
          <w:rFonts w:cstheme="minorHAnsi"/>
          <w:sz w:val="24"/>
          <w:szCs w:val="24"/>
        </w:rPr>
        <w:t xml:space="preserve"> enough time for com</w:t>
      </w:r>
      <w:r w:rsidR="00740A3F" w:rsidRPr="000D0FDD">
        <w:rPr>
          <w:rFonts w:cstheme="minorHAnsi"/>
          <w:sz w:val="24"/>
          <w:szCs w:val="24"/>
        </w:rPr>
        <w:t>plex tasks.</w:t>
      </w:r>
      <w:r w:rsidR="001F6314">
        <w:rPr>
          <w:rFonts w:cstheme="minorHAnsi"/>
          <w:sz w:val="24"/>
          <w:szCs w:val="24"/>
        </w:rPr>
        <w:t xml:space="preserve"> </w:t>
      </w:r>
    </w:p>
    <w:p w14:paraId="5C475250" w14:textId="4C9ED95D" w:rsidR="00660905" w:rsidRPr="00660905" w:rsidRDefault="00660905" w:rsidP="006D6314">
      <w:pPr>
        <w:pStyle w:val="ListParagraph"/>
        <w:numPr>
          <w:ilvl w:val="0"/>
          <w:numId w:val="7"/>
        </w:numPr>
        <w:spacing w:after="240" w:line="240" w:lineRule="auto"/>
        <w:ind w:left="1080"/>
        <w:rPr>
          <w:rFonts w:cstheme="minorHAnsi"/>
          <w:sz w:val="24"/>
          <w:szCs w:val="24"/>
        </w:rPr>
      </w:pPr>
      <w:r w:rsidRPr="00660905">
        <w:rPr>
          <w:rFonts w:cstheme="minorHAnsi"/>
          <w:sz w:val="24"/>
          <w:szCs w:val="24"/>
        </w:rPr>
        <w:t xml:space="preserve">Let students know if you plan to join any of the breakout room sessions and what you will be doing when you join; also convey </w:t>
      </w:r>
      <w:r w:rsidR="006F7448">
        <w:rPr>
          <w:rFonts w:cstheme="minorHAnsi"/>
          <w:sz w:val="24"/>
          <w:szCs w:val="24"/>
        </w:rPr>
        <w:t>whether</w:t>
      </w:r>
      <w:r w:rsidRPr="00660905">
        <w:rPr>
          <w:rFonts w:cstheme="minorHAnsi"/>
          <w:sz w:val="24"/>
          <w:szCs w:val="24"/>
        </w:rPr>
        <w:t xml:space="preserve"> students can ask you to join their room if they have questions.</w:t>
      </w:r>
    </w:p>
    <w:p w14:paraId="1FD558CA" w14:textId="1D5AC922" w:rsidR="00660905" w:rsidRDefault="004E7FFB" w:rsidP="006D6314">
      <w:pPr>
        <w:pStyle w:val="ListParagraph"/>
        <w:numPr>
          <w:ilvl w:val="0"/>
          <w:numId w:val="5"/>
        </w:numPr>
        <w:spacing w:after="240" w:line="240" w:lineRule="auto"/>
        <w:ind w:left="1080"/>
        <w:rPr>
          <w:rFonts w:cstheme="minorHAnsi"/>
          <w:sz w:val="24"/>
          <w:szCs w:val="24"/>
        </w:rPr>
      </w:pPr>
      <w:r>
        <w:rPr>
          <w:rFonts w:cstheme="minorHAnsi"/>
          <w:sz w:val="24"/>
          <w:szCs w:val="24"/>
        </w:rPr>
        <w:t xml:space="preserve">Remember that </w:t>
      </w:r>
      <w:r w:rsidR="00740A3F" w:rsidRPr="000D0FDD">
        <w:rPr>
          <w:rFonts w:cstheme="minorHAnsi"/>
          <w:sz w:val="24"/>
          <w:szCs w:val="24"/>
        </w:rPr>
        <w:t>breakout room</w:t>
      </w:r>
      <w:r w:rsidR="00754A20">
        <w:rPr>
          <w:rFonts w:cstheme="minorHAnsi"/>
          <w:sz w:val="24"/>
          <w:szCs w:val="24"/>
        </w:rPr>
        <w:t xml:space="preserve"> tasks</w:t>
      </w:r>
      <w:r w:rsidR="00740A3F" w:rsidRPr="000D0FDD">
        <w:rPr>
          <w:rFonts w:cstheme="minorHAnsi"/>
          <w:sz w:val="24"/>
          <w:szCs w:val="24"/>
        </w:rPr>
        <w:t xml:space="preserve"> </w:t>
      </w:r>
      <w:r w:rsidR="005916D6" w:rsidRPr="000D0FDD">
        <w:rPr>
          <w:rFonts w:cstheme="minorHAnsi"/>
          <w:sz w:val="24"/>
          <w:szCs w:val="24"/>
        </w:rPr>
        <w:t>seem to</w:t>
      </w:r>
      <w:r w:rsidR="00740A3F" w:rsidRPr="000D0FDD">
        <w:rPr>
          <w:rFonts w:cstheme="minorHAnsi"/>
          <w:sz w:val="24"/>
          <w:szCs w:val="24"/>
        </w:rPr>
        <w:t xml:space="preserve"> take more time than if students were working together</w:t>
      </w:r>
      <w:r w:rsidR="00754A20">
        <w:rPr>
          <w:rFonts w:cstheme="minorHAnsi"/>
          <w:sz w:val="24"/>
          <w:szCs w:val="24"/>
        </w:rPr>
        <w:t xml:space="preserve"> at a shared table in a classroom</w:t>
      </w:r>
      <w:r w:rsidR="00740A3F" w:rsidRPr="000D0FDD">
        <w:rPr>
          <w:rFonts w:cstheme="minorHAnsi"/>
          <w:sz w:val="24"/>
          <w:szCs w:val="24"/>
        </w:rPr>
        <w:t>.</w:t>
      </w:r>
      <w:r w:rsidR="001F6314">
        <w:rPr>
          <w:rFonts w:cstheme="minorHAnsi"/>
          <w:sz w:val="24"/>
          <w:szCs w:val="24"/>
        </w:rPr>
        <w:t xml:space="preserve"> </w:t>
      </w:r>
      <w:r w:rsidR="00740A3F" w:rsidRPr="000D0FDD">
        <w:rPr>
          <w:rFonts w:cstheme="minorHAnsi"/>
          <w:sz w:val="24"/>
          <w:szCs w:val="24"/>
        </w:rPr>
        <w:t xml:space="preserve">If the task has multiple parts, break </w:t>
      </w:r>
      <w:r w:rsidR="005916D6" w:rsidRPr="000D0FDD">
        <w:rPr>
          <w:rFonts w:cstheme="minorHAnsi"/>
          <w:sz w:val="24"/>
          <w:szCs w:val="24"/>
        </w:rPr>
        <w:t xml:space="preserve">them </w:t>
      </w:r>
      <w:r w:rsidR="00740A3F" w:rsidRPr="000D0FDD">
        <w:rPr>
          <w:rFonts w:cstheme="minorHAnsi"/>
          <w:sz w:val="24"/>
          <w:szCs w:val="24"/>
        </w:rPr>
        <w:t xml:space="preserve">down in order of priority or consider </w:t>
      </w:r>
      <w:r w:rsidR="00754A20">
        <w:rPr>
          <w:rFonts w:cstheme="minorHAnsi"/>
          <w:sz w:val="24"/>
          <w:szCs w:val="24"/>
        </w:rPr>
        <w:t>whether</w:t>
      </w:r>
      <w:r w:rsidR="00740A3F" w:rsidRPr="000D0FDD">
        <w:rPr>
          <w:rFonts w:cstheme="minorHAnsi"/>
          <w:sz w:val="24"/>
          <w:szCs w:val="24"/>
        </w:rPr>
        <w:t xml:space="preserve"> different rooms can take different parts and share them (like a modified </w:t>
      </w:r>
      <w:r w:rsidR="005916D6" w:rsidRPr="000D0FDD">
        <w:rPr>
          <w:rFonts w:cstheme="minorHAnsi"/>
          <w:sz w:val="24"/>
          <w:szCs w:val="24"/>
        </w:rPr>
        <w:t xml:space="preserve">jigsaw </w:t>
      </w:r>
      <w:r w:rsidR="00740A3F" w:rsidRPr="000D0FDD">
        <w:rPr>
          <w:rFonts w:cstheme="minorHAnsi"/>
          <w:sz w:val="24"/>
          <w:szCs w:val="24"/>
        </w:rPr>
        <w:t>activity).</w:t>
      </w:r>
      <w:r w:rsidR="00660905" w:rsidRPr="00660905">
        <w:rPr>
          <w:rFonts w:cstheme="minorHAnsi"/>
          <w:sz w:val="24"/>
          <w:szCs w:val="24"/>
        </w:rPr>
        <w:t xml:space="preserve"> </w:t>
      </w:r>
      <w:r w:rsidR="00660905" w:rsidRPr="000D0FDD">
        <w:rPr>
          <w:rFonts w:cstheme="minorHAnsi"/>
          <w:sz w:val="24"/>
          <w:szCs w:val="24"/>
        </w:rPr>
        <w:t>Make sure students have the question or task in writing (in the chat or in a collaborative document or your slides)</w:t>
      </w:r>
      <w:r w:rsidR="00754A20">
        <w:rPr>
          <w:rFonts w:cstheme="minorHAnsi"/>
          <w:sz w:val="24"/>
          <w:szCs w:val="24"/>
        </w:rPr>
        <w:t>.</w:t>
      </w:r>
    </w:p>
    <w:p w14:paraId="53FD6F52" w14:textId="19CB6463" w:rsidR="00660905" w:rsidRPr="00660905" w:rsidRDefault="00754A20" w:rsidP="006D6314">
      <w:pPr>
        <w:pStyle w:val="ListParagraph"/>
        <w:numPr>
          <w:ilvl w:val="0"/>
          <w:numId w:val="5"/>
        </w:numPr>
        <w:spacing w:after="240" w:line="240" w:lineRule="auto"/>
        <w:ind w:left="1080"/>
        <w:rPr>
          <w:rFonts w:cstheme="minorHAnsi"/>
          <w:sz w:val="24"/>
          <w:szCs w:val="24"/>
        </w:rPr>
      </w:pPr>
      <w:r>
        <w:rPr>
          <w:rFonts w:cstheme="minorHAnsi"/>
          <w:sz w:val="24"/>
          <w:szCs w:val="24"/>
        </w:rPr>
        <w:t>P</w:t>
      </w:r>
      <w:r w:rsidR="00660905" w:rsidRPr="00660905">
        <w:rPr>
          <w:rFonts w:cstheme="minorHAnsi"/>
          <w:sz w:val="24"/>
          <w:szCs w:val="24"/>
        </w:rPr>
        <w:t>lan for additional time to comment and respond.</w:t>
      </w:r>
      <w:r w:rsidR="001F6314">
        <w:rPr>
          <w:rFonts w:cstheme="minorHAnsi"/>
          <w:sz w:val="24"/>
          <w:szCs w:val="24"/>
        </w:rPr>
        <w:t xml:space="preserve"> </w:t>
      </w:r>
      <w:r w:rsidR="00660905" w:rsidRPr="00660905">
        <w:rPr>
          <w:rFonts w:cstheme="minorHAnsi"/>
          <w:sz w:val="24"/>
          <w:szCs w:val="24"/>
        </w:rPr>
        <w:t xml:space="preserve">You can also respond at the start of </w:t>
      </w:r>
      <w:r>
        <w:rPr>
          <w:rFonts w:cstheme="minorHAnsi"/>
          <w:sz w:val="24"/>
          <w:szCs w:val="24"/>
        </w:rPr>
        <w:t xml:space="preserve">the </w:t>
      </w:r>
      <w:r w:rsidR="00660905" w:rsidRPr="00660905">
        <w:rPr>
          <w:rFonts w:cstheme="minorHAnsi"/>
          <w:sz w:val="24"/>
          <w:szCs w:val="24"/>
        </w:rPr>
        <w:t>next class.</w:t>
      </w:r>
    </w:p>
    <w:p w14:paraId="5840F05A" w14:textId="4C44B513" w:rsidR="00660905" w:rsidRDefault="005916D6" w:rsidP="006D6314">
      <w:pPr>
        <w:pStyle w:val="ListParagraph"/>
        <w:numPr>
          <w:ilvl w:val="0"/>
          <w:numId w:val="2"/>
        </w:numPr>
        <w:spacing w:after="240" w:line="240" w:lineRule="auto"/>
        <w:ind w:left="1080"/>
        <w:rPr>
          <w:rFonts w:cstheme="minorHAnsi"/>
          <w:sz w:val="24"/>
          <w:szCs w:val="24"/>
        </w:rPr>
      </w:pPr>
      <w:r w:rsidRPr="000D0FDD">
        <w:rPr>
          <w:rFonts w:cstheme="minorHAnsi"/>
          <w:sz w:val="24"/>
          <w:szCs w:val="24"/>
        </w:rPr>
        <w:t xml:space="preserve">Ask the students to produce </w:t>
      </w:r>
      <w:r w:rsidR="00754A20">
        <w:rPr>
          <w:rFonts w:cstheme="minorHAnsi"/>
          <w:sz w:val="24"/>
          <w:szCs w:val="24"/>
        </w:rPr>
        <w:t>a</w:t>
      </w:r>
      <w:r w:rsidR="00754A20" w:rsidRPr="000D0FDD">
        <w:rPr>
          <w:rFonts w:cstheme="minorHAnsi"/>
          <w:sz w:val="24"/>
          <w:szCs w:val="24"/>
        </w:rPr>
        <w:t xml:space="preserve"> </w:t>
      </w:r>
      <w:r w:rsidR="007F0F6C" w:rsidRPr="000D0FDD">
        <w:rPr>
          <w:rFonts w:cstheme="minorHAnsi"/>
          <w:sz w:val="24"/>
          <w:szCs w:val="24"/>
        </w:rPr>
        <w:t>summary</w:t>
      </w:r>
      <w:r w:rsidRPr="000D0FDD">
        <w:rPr>
          <w:rFonts w:cstheme="minorHAnsi"/>
          <w:sz w:val="24"/>
          <w:szCs w:val="24"/>
        </w:rPr>
        <w:t xml:space="preserve"> (use the chat or </w:t>
      </w:r>
      <w:r w:rsidR="00754A20">
        <w:rPr>
          <w:rFonts w:cstheme="minorHAnsi"/>
          <w:sz w:val="24"/>
          <w:szCs w:val="24"/>
        </w:rPr>
        <w:t>G</w:t>
      </w:r>
      <w:r w:rsidRPr="000D0FDD">
        <w:rPr>
          <w:rFonts w:cstheme="minorHAnsi"/>
          <w:sz w:val="24"/>
          <w:szCs w:val="24"/>
        </w:rPr>
        <w:t xml:space="preserve">oogle </w:t>
      </w:r>
      <w:r w:rsidR="00754A20">
        <w:rPr>
          <w:rFonts w:cstheme="minorHAnsi"/>
          <w:sz w:val="24"/>
          <w:szCs w:val="24"/>
        </w:rPr>
        <w:t>D</w:t>
      </w:r>
      <w:r w:rsidRPr="000D0FDD">
        <w:rPr>
          <w:rFonts w:cstheme="minorHAnsi"/>
          <w:sz w:val="24"/>
          <w:szCs w:val="24"/>
        </w:rPr>
        <w:t xml:space="preserve">oc or </w:t>
      </w:r>
      <w:proofErr w:type="spellStart"/>
      <w:r w:rsidR="00754A20">
        <w:rPr>
          <w:rFonts w:cstheme="minorHAnsi"/>
          <w:sz w:val="24"/>
          <w:szCs w:val="24"/>
        </w:rPr>
        <w:t>J</w:t>
      </w:r>
      <w:r w:rsidRPr="000D0FDD">
        <w:rPr>
          <w:rFonts w:cstheme="minorHAnsi"/>
          <w:sz w:val="24"/>
          <w:szCs w:val="24"/>
        </w:rPr>
        <w:t>amboard</w:t>
      </w:r>
      <w:proofErr w:type="spellEnd"/>
      <w:r w:rsidRPr="000D0FDD">
        <w:rPr>
          <w:rFonts w:cstheme="minorHAnsi"/>
          <w:sz w:val="24"/>
          <w:szCs w:val="24"/>
        </w:rPr>
        <w:t xml:space="preserve"> for a version of the “minute paper”). </w:t>
      </w:r>
    </w:p>
    <w:p w14:paraId="13C604AA" w14:textId="3ACB05B8" w:rsidR="00660905" w:rsidRPr="00660905" w:rsidRDefault="00B44885" w:rsidP="006D6314">
      <w:pPr>
        <w:pStyle w:val="ListParagraph"/>
        <w:numPr>
          <w:ilvl w:val="0"/>
          <w:numId w:val="2"/>
        </w:numPr>
        <w:spacing w:after="240" w:line="240" w:lineRule="auto"/>
        <w:ind w:left="1080"/>
        <w:rPr>
          <w:rFonts w:cstheme="minorHAnsi"/>
          <w:sz w:val="24"/>
          <w:szCs w:val="24"/>
        </w:rPr>
      </w:pPr>
      <w:r>
        <w:rPr>
          <w:rFonts w:cstheme="minorHAnsi"/>
          <w:sz w:val="24"/>
          <w:szCs w:val="24"/>
        </w:rPr>
        <w:t>Give each breakout room a two-minute warning when the time is up.</w:t>
      </w:r>
    </w:p>
    <w:p w14:paraId="0F9748EC" w14:textId="2EA8E1D3" w:rsidR="00233EC1" w:rsidRPr="000D0FDD" w:rsidRDefault="00754A20" w:rsidP="006D6314">
      <w:pPr>
        <w:pStyle w:val="ListParagraph"/>
        <w:numPr>
          <w:ilvl w:val="0"/>
          <w:numId w:val="2"/>
        </w:numPr>
        <w:spacing w:after="240" w:line="240" w:lineRule="auto"/>
        <w:ind w:left="1080"/>
        <w:rPr>
          <w:rFonts w:cstheme="minorHAnsi"/>
          <w:sz w:val="24"/>
          <w:szCs w:val="24"/>
        </w:rPr>
      </w:pPr>
      <w:r>
        <w:rPr>
          <w:rFonts w:cstheme="minorHAnsi"/>
          <w:sz w:val="24"/>
          <w:szCs w:val="24"/>
        </w:rPr>
        <w:t>D</w:t>
      </w:r>
      <w:r w:rsidR="00233EC1" w:rsidRPr="000D0FDD">
        <w:rPr>
          <w:rFonts w:cstheme="minorHAnsi"/>
          <w:sz w:val="24"/>
          <w:szCs w:val="24"/>
        </w:rPr>
        <w:t>on’t place breakout sessions at the end of class</w:t>
      </w:r>
      <w:r>
        <w:rPr>
          <w:rFonts w:cstheme="minorHAnsi"/>
          <w:sz w:val="24"/>
          <w:szCs w:val="24"/>
        </w:rPr>
        <w:t>,</w:t>
      </w:r>
      <w:r w:rsidR="00233EC1" w:rsidRPr="000D0FDD">
        <w:rPr>
          <w:rFonts w:cstheme="minorHAnsi"/>
          <w:sz w:val="24"/>
          <w:szCs w:val="24"/>
        </w:rPr>
        <w:t xml:space="preserve"> since doing so will mean more students are likely to leave; explain that </w:t>
      </w:r>
      <w:r>
        <w:rPr>
          <w:rFonts w:cstheme="minorHAnsi"/>
          <w:sz w:val="24"/>
          <w:szCs w:val="24"/>
        </w:rPr>
        <w:t xml:space="preserve">the </w:t>
      </w:r>
      <w:r w:rsidR="00233EC1" w:rsidRPr="000D0FDD">
        <w:rPr>
          <w:rFonts w:cstheme="minorHAnsi"/>
          <w:sz w:val="24"/>
          <w:szCs w:val="24"/>
        </w:rPr>
        <w:t xml:space="preserve">activity will be brief and let them know how it will fit into what you are doing for the remainder of the session. </w:t>
      </w:r>
    </w:p>
    <w:p w14:paraId="310778E0" w14:textId="45447152" w:rsidR="00FE50BB" w:rsidRPr="0024016D" w:rsidRDefault="0024016D" w:rsidP="006D6314">
      <w:pPr>
        <w:spacing w:after="240" w:line="240" w:lineRule="auto"/>
        <w:rPr>
          <w:rFonts w:cstheme="minorHAnsi"/>
          <w:sz w:val="24"/>
          <w:szCs w:val="24"/>
        </w:rPr>
      </w:pPr>
      <w:r>
        <w:rPr>
          <w:rFonts w:cstheme="minorHAnsi"/>
          <w:b/>
          <w:sz w:val="24"/>
          <w:szCs w:val="24"/>
        </w:rPr>
        <w:t xml:space="preserve">8. </w:t>
      </w:r>
      <w:r w:rsidR="009B08F0" w:rsidRPr="0024016D">
        <w:rPr>
          <w:rFonts w:cstheme="minorHAnsi"/>
          <w:b/>
          <w:sz w:val="24"/>
          <w:szCs w:val="24"/>
        </w:rPr>
        <w:t>Embrace pauses.</w:t>
      </w:r>
      <w:r w:rsidR="001F6314" w:rsidRPr="0024016D">
        <w:rPr>
          <w:rFonts w:cstheme="minorHAnsi"/>
          <w:sz w:val="24"/>
          <w:szCs w:val="24"/>
        </w:rPr>
        <w:t xml:space="preserve"> </w:t>
      </w:r>
    </w:p>
    <w:p w14:paraId="26A035BD" w14:textId="6765A27C" w:rsidR="008806AA" w:rsidRPr="00BA2C7C" w:rsidRDefault="00660905" w:rsidP="006D6314">
      <w:pPr>
        <w:pStyle w:val="ListParagraph"/>
        <w:numPr>
          <w:ilvl w:val="0"/>
          <w:numId w:val="9"/>
        </w:numPr>
        <w:spacing w:after="240" w:line="240" w:lineRule="auto"/>
        <w:rPr>
          <w:rFonts w:cstheme="minorHAnsi"/>
          <w:sz w:val="24"/>
          <w:szCs w:val="24"/>
        </w:rPr>
      </w:pPr>
      <w:r>
        <w:rPr>
          <w:rFonts w:cstheme="minorHAnsi"/>
          <w:sz w:val="24"/>
          <w:szCs w:val="24"/>
        </w:rPr>
        <w:t>Use pauses to good effect; they are inevitable in videoconferenc</w:t>
      </w:r>
      <w:r w:rsidR="00835ADD">
        <w:rPr>
          <w:rFonts w:cstheme="minorHAnsi"/>
          <w:sz w:val="24"/>
          <w:szCs w:val="24"/>
        </w:rPr>
        <w:t>ing</w:t>
      </w:r>
      <w:r>
        <w:rPr>
          <w:rFonts w:cstheme="minorHAnsi"/>
          <w:sz w:val="24"/>
          <w:szCs w:val="24"/>
        </w:rPr>
        <w:t xml:space="preserve"> sessions.</w:t>
      </w:r>
      <w:r w:rsidR="00BA2C7C">
        <w:rPr>
          <w:rFonts w:cstheme="minorHAnsi"/>
          <w:sz w:val="24"/>
          <w:szCs w:val="24"/>
        </w:rPr>
        <w:t xml:space="preserve"> </w:t>
      </w:r>
      <w:r w:rsidR="009E272B" w:rsidRPr="00BA2C7C">
        <w:rPr>
          <w:rFonts w:cstheme="minorHAnsi"/>
          <w:sz w:val="24"/>
          <w:szCs w:val="24"/>
        </w:rPr>
        <w:t>There will be pauses between questions asked and the answers.</w:t>
      </w:r>
      <w:r w:rsidR="009E272B">
        <w:rPr>
          <w:rFonts w:cstheme="minorHAnsi"/>
          <w:sz w:val="24"/>
          <w:szCs w:val="24"/>
        </w:rPr>
        <w:t xml:space="preserve"> There will also be pauses for fully embracing the technology. For example, y</w:t>
      </w:r>
      <w:r w:rsidR="008806AA" w:rsidRPr="00BA2C7C">
        <w:rPr>
          <w:rFonts w:cstheme="minorHAnsi"/>
          <w:sz w:val="24"/>
          <w:szCs w:val="24"/>
        </w:rPr>
        <w:t>ou will need time to share your screen</w:t>
      </w:r>
      <w:r w:rsidR="009E272B">
        <w:rPr>
          <w:rFonts w:cstheme="minorHAnsi"/>
          <w:sz w:val="24"/>
          <w:szCs w:val="24"/>
        </w:rPr>
        <w:t xml:space="preserve"> and s</w:t>
      </w:r>
      <w:r w:rsidR="008806AA" w:rsidRPr="00BA2C7C">
        <w:rPr>
          <w:rFonts w:cstheme="minorHAnsi"/>
          <w:sz w:val="24"/>
          <w:szCs w:val="24"/>
        </w:rPr>
        <w:t xml:space="preserve">tudents need time to open files you share or navigate to collaborative documents. </w:t>
      </w:r>
      <w:r w:rsidR="009E272B">
        <w:rPr>
          <w:rFonts w:cstheme="minorHAnsi"/>
          <w:sz w:val="24"/>
          <w:szCs w:val="24"/>
        </w:rPr>
        <w:t>Slow or unreliable internet connections may also cause delays or interruptions.</w:t>
      </w:r>
      <w:r w:rsidR="00CC14C6">
        <w:rPr>
          <w:rFonts w:cstheme="minorHAnsi"/>
          <w:sz w:val="24"/>
          <w:szCs w:val="24"/>
        </w:rPr>
        <w:t xml:space="preserve"> </w:t>
      </w:r>
    </w:p>
    <w:p w14:paraId="50564F8A" w14:textId="164D2264" w:rsidR="00660905" w:rsidRPr="00660905" w:rsidRDefault="00B44885" w:rsidP="006D6314">
      <w:pPr>
        <w:pStyle w:val="ListParagraph"/>
        <w:numPr>
          <w:ilvl w:val="0"/>
          <w:numId w:val="9"/>
        </w:numPr>
        <w:spacing w:after="240" w:line="240" w:lineRule="auto"/>
        <w:rPr>
          <w:rFonts w:cstheme="minorHAnsi"/>
          <w:sz w:val="24"/>
          <w:szCs w:val="24"/>
        </w:rPr>
      </w:pPr>
      <w:r>
        <w:rPr>
          <w:rFonts w:cstheme="minorHAnsi"/>
          <w:sz w:val="24"/>
          <w:szCs w:val="24"/>
        </w:rPr>
        <w:t>E</w:t>
      </w:r>
      <w:r w:rsidR="00660905" w:rsidRPr="000D0FDD">
        <w:rPr>
          <w:rFonts w:cstheme="minorHAnsi"/>
          <w:sz w:val="24"/>
          <w:szCs w:val="24"/>
        </w:rPr>
        <w:t xml:space="preserve">mbrace </w:t>
      </w:r>
      <w:r>
        <w:rPr>
          <w:rFonts w:cstheme="minorHAnsi"/>
          <w:sz w:val="24"/>
          <w:szCs w:val="24"/>
        </w:rPr>
        <w:t>the pauses</w:t>
      </w:r>
      <w:r w:rsidR="00660905" w:rsidRPr="000D0FDD">
        <w:rPr>
          <w:rFonts w:cstheme="minorHAnsi"/>
          <w:sz w:val="24"/>
          <w:szCs w:val="24"/>
        </w:rPr>
        <w:t xml:space="preserve"> rather than displaying frustration about </w:t>
      </w:r>
      <w:r>
        <w:rPr>
          <w:rFonts w:cstheme="minorHAnsi"/>
          <w:sz w:val="24"/>
          <w:szCs w:val="24"/>
        </w:rPr>
        <w:t>them</w:t>
      </w:r>
      <w:r w:rsidR="00660905" w:rsidRPr="000D0FDD">
        <w:rPr>
          <w:rFonts w:cstheme="minorHAnsi"/>
          <w:sz w:val="24"/>
          <w:szCs w:val="24"/>
        </w:rPr>
        <w:t>.</w:t>
      </w:r>
      <w:r w:rsidR="001F6314">
        <w:rPr>
          <w:rFonts w:cstheme="minorHAnsi"/>
          <w:sz w:val="24"/>
          <w:szCs w:val="24"/>
        </w:rPr>
        <w:t xml:space="preserve"> </w:t>
      </w:r>
      <w:r w:rsidR="00660905" w:rsidRPr="000D0FDD">
        <w:rPr>
          <w:rFonts w:cstheme="minorHAnsi"/>
          <w:sz w:val="24"/>
          <w:szCs w:val="24"/>
        </w:rPr>
        <w:t>Students will benefit from your positivity and your confidence.</w:t>
      </w:r>
      <w:r w:rsidR="00660905" w:rsidRPr="00660905">
        <w:rPr>
          <w:rFonts w:cstheme="minorHAnsi"/>
          <w:sz w:val="24"/>
          <w:szCs w:val="24"/>
        </w:rPr>
        <w:t xml:space="preserve"> </w:t>
      </w:r>
      <w:r w:rsidR="00660905">
        <w:rPr>
          <w:rFonts w:cstheme="minorHAnsi"/>
          <w:sz w:val="24"/>
          <w:szCs w:val="24"/>
        </w:rPr>
        <w:t>Moreover, pause</w:t>
      </w:r>
      <w:r w:rsidR="008806AA">
        <w:rPr>
          <w:rFonts w:cstheme="minorHAnsi"/>
          <w:sz w:val="24"/>
          <w:szCs w:val="24"/>
        </w:rPr>
        <w:t>s</w:t>
      </w:r>
      <w:r w:rsidR="00660905">
        <w:rPr>
          <w:rFonts w:cstheme="minorHAnsi"/>
          <w:sz w:val="24"/>
          <w:szCs w:val="24"/>
        </w:rPr>
        <w:t xml:space="preserve"> can be beneficial to learning as they offer students time to process.</w:t>
      </w:r>
    </w:p>
    <w:p w14:paraId="57A220BE" w14:textId="3F4BAAD9" w:rsidR="00FE50BB" w:rsidRPr="0024016D" w:rsidRDefault="0024016D" w:rsidP="006D6314">
      <w:pPr>
        <w:spacing w:after="240" w:line="240" w:lineRule="auto"/>
        <w:rPr>
          <w:rFonts w:cstheme="minorHAnsi"/>
          <w:sz w:val="24"/>
          <w:szCs w:val="24"/>
        </w:rPr>
      </w:pPr>
      <w:r>
        <w:rPr>
          <w:rFonts w:cstheme="minorHAnsi"/>
          <w:b/>
          <w:sz w:val="24"/>
          <w:szCs w:val="24"/>
        </w:rPr>
        <w:t xml:space="preserve">9. </w:t>
      </w:r>
      <w:r w:rsidR="00C6604A">
        <w:rPr>
          <w:rFonts w:cstheme="minorHAnsi"/>
          <w:b/>
          <w:sz w:val="24"/>
          <w:szCs w:val="24"/>
        </w:rPr>
        <w:t>S</w:t>
      </w:r>
      <w:r w:rsidR="00FE50BB" w:rsidRPr="0024016D">
        <w:rPr>
          <w:rFonts w:cstheme="minorHAnsi"/>
          <w:b/>
          <w:sz w:val="24"/>
          <w:szCs w:val="24"/>
        </w:rPr>
        <w:t>elect</w:t>
      </w:r>
      <w:r w:rsidR="004E6377" w:rsidRPr="0024016D">
        <w:rPr>
          <w:rFonts w:cstheme="minorHAnsi"/>
          <w:b/>
          <w:sz w:val="24"/>
          <w:szCs w:val="24"/>
        </w:rPr>
        <w:t xml:space="preserve"> “record” at the start of the session</w:t>
      </w:r>
      <w:r w:rsidR="007C1744" w:rsidRPr="0024016D">
        <w:rPr>
          <w:rFonts w:cstheme="minorHAnsi"/>
          <w:b/>
          <w:sz w:val="24"/>
          <w:szCs w:val="24"/>
        </w:rPr>
        <w:t xml:space="preserve"> </w:t>
      </w:r>
      <w:r w:rsidR="00835ADD">
        <w:rPr>
          <w:rFonts w:cstheme="minorHAnsi"/>
          <w:b/>
          <w:i/>
          <w:iCs/>
          <w:sz w:val="24"/>
          <w:szCs w:val="24"/>
        </w:rPr>
        <w:t>if</w:t>
      </w:r>
      <w:r w:rsidR="00835ADD" w:rsidRPr="0024016D">
        <w:rPr>
          <w:rFonts w:cstheme="minorHAnsi"/>
          <w:b/>
          <w:sz w:val="24"/>
          <w:szCs w:val="24"/>
        </w:rPr>
        <w:t xml:space="preserve"> </w:t>
      </w:r>
      <w:r w:rsidR="007C1744" w:rsidRPr="0024016D">
        <w:rPr>
          <w:rFonts w:cstheme="minorHAnsi"/>
          <w:b/>
          <w:sz w:val="24"/>
          <w:szCs w:val="24"/>
        </w:rPr>
        <w:t>you plan to record</w:t>
      </w:r>
      <w:r w:rsidR="004E6377" w:rsidRPr="0024016D">
        <w:rPr>
          <w:rFonts w:cstheme="minorHAnsi"/>
          <w:b/>
          <w:sz w:val="24"/>
          <w:szCs w:val="24"/>
        </w:rPr>
        <w:t>.</w:t>
      </w:r>
      <w:r w:rsidR="004E6377" w:rsidRPr="0024016D">
        <w:rPr>
          <w:rFonts w:cstheme="minorHAnsi"/>
          <w:sz w:val="24"/>
          <w:szCs w:val="24"/>
        </w:rPr>
        <w:t xml:space="preserve"> </w:t>
      </w:r>
    </w:p>
    <w:p w14:paraId="2EE21862" w14:textId="282D2574" w:rsidR="00660905" w:rsidRDefault="00660905" w:rsidP="006D6314">
      <w:pPr>
        <w:pStyle w:val="ListParagraph"/>
        <w:numPr>
          <w:ilvl w:val="0"/>
          <w:numId w:val="8"/>
        </w:numPr>
        <w:spacing w:after="240" w:line="240" w:lineRule="auto"/>
        <w:rPr>
          <w:rFonts w:cstheme="minorHAnsi"/>
          <w:sz w:val="24"/>
          <w:szCs w:val="24"/>
        </w:rPr>
      </w:pPr>
      <w:r>
        <w:rPr>
          <w:rFonts w:cstheme="minorHAnsi"/>
          <w:sz w:val="24"/>
          <w:szCs w:val="24"/>
        </w:rPr>
        <w:t xml:space="preserve">There are good reasons to record class sessions; indeed some institutions require it so that students who were not able to attend can watch the session later. There are also good reasons to not record, as it can be intimidating or challenging for students in a number of ways. Make sure that it is essential to do so before choosing this </w:t>
      </w:r>
      <w:r>
        <w:rPr>
          <w:rFonts w:cstheme="minorHAnsi"/>
          <w:sz w:val="24"/>
          <w:szCs w:val="24"/>
        </w:rPr>
        <w:lastRenderedPageBreak/>
        <w:t>option, and always be sure to let students know that you are</w:t>
      </w:r>
      <w:r w:rsidR="00BA2C7C">
        <w:rPr>
          <w:rFonts w:cstheme="minorHAnsi"/>
          <w:sz w:val="24"/>
          <w:szCs w:val="24"/>
        </w:rPr>
        <w:t xml:space="preserve"> recording </w:t>
      </w:r>
      <w:r>
        <w:rPr>
          <w:rFonts w:cstheme="minorHAnsi"/>
          <w:sz w:val="24"/>
          <w:szCs w:val="24"/>
        </w:rPr>
        <w:t xml:space="preserve">if you choose to do so. </w:t>
      </w:r>
    </w:p>
    <w:p w14:paraId="01CEF9AF" w14:textId="656EDDDF" w:rsidR="004E6377" w:rsidRDefault="004E6377" w:rsidP="006D6314">
      <w:pPr>
        <w:pStyle w:val="ListParagraph"/>
        <w:numPr>
          <w:ilvl w:val="0"/>
          <w:numId w:val="8"/>
        </w:numPr>
        <w:spacing w:after="240" w:line="240" w:lineRule="auto"/>
        <w:rPr>
          <w:rFonts w:cstheme="minorHAnsi"/>
          <w:sz w:val="24"/>
          <w:szCs w:val="24"/>
        </w:rPr>
      </w:pPr>
      <w:r w:rsidRPr="000D0FDD">
        <w:rPr>
          <w:rFonts w:cstheme="minorHAnsi"/>
          <w:sz w:val="24"/>
          <w:szCs w:val="24"/>
        </w:rPr>
        <w:t>Note that if you are discussing sensitive topics or topics that may be censored in a remote student’s country, consider alternative methods</w:t>
      </w:r>
      <w:r w:rsidR="005A5AA6">
        <w:rPr>
          <w:rFonts w:cstheme="minorHAnsi"/>
          <w:sz w:val="24"/>
          <w:szCs w:val="24"/>
        </w:rPr>
        <w:t>.</w:t>
      </w:r>
      <w:r w:rsidR="001F6314">
        <w:rPr>
          <w:rFonts w:cstheme="minorHAnsi"/>
          <w:sz w:val="24"/>
          <w:szCs w:val="24"/>
        </w:rPr>
        <w:t xml:space="preserve"> </w:t>
      </w:r>
      <w:r w:rsidR="005A5AA6">
        <w:rPr>
          <w:rFonts w:cstheme="minorHAnsi"/>
          <w:sz w:val="24"/>
          <w:szCs w:val="24"/>
        </w:rPr>
        <w:t>R</w:t>
      </w:r>
      <w:r w:rsidRPr="000D0FDD">
        <w:rPr>
          <w:rFonts w:cstheme="minorHAnsi"/>
          <w:sz w:val="24"/>
          <w:szCs w:val="24"/>
        </w:rPr>
        <w:t xml:space="preserve">each out to </w:t>
      </w:r>
      <w:r w:rsidR="000D0FDD">
        <w:rPr>
          <w:rFonts w:cstheme="minorHAnsi"/>
          <w:sz w:val="24"/>
          <w:szCs w:val="24"/>
        </w:rPr>
        <w:t xml:space="preserve">your </w:t>
      </w:r>
      <w:r w:rsidR="005A5AA6">
        <w:rPr>
          <w:rFonts w:cstheme="minorHAnsi"/>
          <w:sz w:val="24"/>
          <w:szCs w:val="24"/>
        </w:rPr>
        <w:t xml:space="preserve">teaching center </w:t>
      </w:r>
      <w:r w:rsidR="000D0FDD">
        <w:rPr>
          <w:rFonts w:cstheme="minorHAnsi"/>
          <w:sz w:val="24"/>
          <w:szCs w:val="24"/>
        </w:rPr>
        <w:t>or faculty colleagues for consultation.</w:t>
      </w:r>
    </w:p>
    <w:p w14:paraId="41890972" w14:textId="094B8653" w:rsidR="004E6377" w:rsidRPr="000D0FDD" w:rsidRDefault="00835ADD" w:rsidP="006D6314">
      <w:pPr>
        <w:spacing w:after="240" w:line="240" w:lineRule="auto"/>
        <w:rPr>
          <w:rFonts w:cstheme="minorHAnsi"/>
          <w:b/>
          <w:sz w:val="24"/>
          <w:szCs w:val="24"/>
        </w:rPr>
      </w:pPr>
      <w:r>
        <w:rPr>
          <w:rFonts w:cstheme="minorHAnsi"/>
          <w:b/>
          <w:sz w:val="24"/>
          <w:szCs w:val="24"/>
        </w:rPr>
        <w:t>M</w:t>
      </w:r>
      <w:r w:rsidR="00AA4C95" w:rsidRPr="000D0FDD">
        <w:rPr>
          <w:rFonts w:cstheme="minorHAnsi"/>
          <w:b/>
          <w:sz w:val="24"/>
          <w:szCs w:val="24"/>
        </w:rPr>
        <w:t xml:space="preserve">ore </w:t>
      </w:r>
      <w:r w:rsidR="004E6377" w:rsidRPr="000D0FDD">
        <w:rPr>
          <w:rFonts w:cstheme="minorHAnsi"/>
          <w:b/>
          <w:sz w:val="24"/>
          <w:szCs w:val="24"/>
        </w:rPr>
        <w:t xml:space="preserve">information </w:t>
      </w:r>
      <w:r w:rsidR="007F0F6C" w:rsidRPr="000D0FDD">
        <w:rPr>
          <w:rFonts w:cstheme="minorHAnsi"/>
          <w:b/>
          <w:sz w:val="24"/>
          <w:szCs w:val="24"/>
        </w:rPr>
        <w:t xml:space="preserve">on </w:t>
      </w:r>
      <w:r w:rsidR="00AA4C95" w:rsidRPr="000D0FDD">
        <w:rPr>
          <w:rFonts w:cstheme="minorHAnsi"/>
          <w:b/>
          <w:sz w:val="24"/>
          <w:szCs w:val="24"/>
        </w:rPr>
        <w:t>using</w:t>
      </w:r>
      <w:r w:rsidR="004E6377" w:rsidRPr="000D0FDD">
        <w:rPr>
          <w:rFonts w:cstheme="minorHAnsi"/>
          <w:b/>
          <w:sz w:val="24"/>
          <w:szCs w:val="24"/>
        </w:rPr>
        <w:t xml:space="preserve"> Zoom in your teaching:</w:t>
      </w:r>
    </w:p>
    <w:p w14:paraId="47A8336D" w14:textId="2F460E07" w:rsidR="00FA7486" w:rsidRPr="00FA7486" w:rsidRDefault="00FA7486" w:rsidP="006D6314">
      <w:pPr>
        <w:pStyle w:val="ListParagraph"/>
        <w:numPr>
          <w:ilvl w:val="0"/>
          <w:numId w:val="12"/>
        </w:numPr>
        <w:spacing w:after="240" w:line="240" w:lineRule="auto"/>
        <w:rPr>
          <w:rFonts w:cstheme="minorHAnsi"/>
          <w:sz w:val="24"/>
        </w:rPr>
      </w:pPr>
      <w:r w:rsidRPr="00FA7486">
        <w:rPr>
          <w:rFonts w:cstheme="minorHAnsi"/>
          <w:sz w:val="24"/>
        </w:rPr>
        <w:t xml:space="preserve">Breakout </w:t>
      </w:r>
      <w:r w:rsidR="0024016D">
        <w:rPr>
          <w:rFonts w:cstheme="minorHAnsi"/>
          <w:sz w:val="24"/>
        </w:rPr>
        <w:t>r</w:t>
      </w:r>
      <w:r w:rsidRPr="00FA7486">
        <w:rPr>
          <w:rFonts w:cstheme="minorHAnsi"/>
          <w:sz w:val="24"/>
        </w:rPr>
        <w:t>ooms:</w:t>
      </w:r>
      <w:r w:rsidR="001F6314">
        <w:rPr>
          <w:rFonts w:cstheme="minorHAnsi"/>
          <w:sz w:val="24"/>
        </w:rPr>
        <w:t xml:space="preserve"> </w:t>
      </w:r>
      <w:hyperlink r:id="rId13" w:history="1">
        <w:r w:rsidRPr="00FA7486">
          <w:rPr>
            <w:rStyle w:val="Hyperlink"/>
            <w:rFonts w:cstheme="minorHAnsi"/>
            <w:sz w:val="24"/>
          </w:rPr>
          <w:t>https://support.zoom.us/hc/en-us/articles/206476093-Getting-Started-with-Breakout-Rooms</w:t>
        </w:r>
      </w:hyperlink>
    </w:p>
    <w:p w14:paraId="413C3B72" w14:textId="51D013AC" w:rsidR="004E6377" w:rsidRPr="00FA7486" w:rsidRDefault="004E6377" w:rsidP="006D6314">
      <w:pPr>
        <w:pStyle w:val="ListParagraph"/>
        <w:numPr>
          <w:ilvl w:val="0"/>
          <w:numId w:val="12"/>
        </w:numPr>
        <w:spacing w:after="240" w:line="240" w:lineRule="auto"/>
        <w:rPr>
          <w:rFonts w:cstheme="minorHAnsi"/>
          <w:sz w:val="24"/>
        </w:rPr>
      </w:pPr>
      <w:r w:rsidRPr="00FA7486">
        <w:rPr>
          <w:rFonts w:cstheme="minorHAnsi"/>
          <w:sz w:val="24"/>
        </w:rPr>
        <w:t>Chat:</w:t>
      </w:r>
      <w:r w:rsidR="001F6314">
        <w:rPr>
          <w:rFonts w:cstheme="minorHAnsi"/>
          <w:sz w:val="24"/>
        </w:rPr>
        <w:t xml:space="preserve"> </w:t>
      </w:r>
      <w:hyperlink r:id="rId14" w:history="1">
        <w:r w:rsidRPr="00FA7486">
          <w:rPr>
            <w:rStyle w:val="Hyperlink"/>
            <w:rFonts w:cstheme="minorHAnsi"/>
            <w:sz w:val="24"/>
          </w:rPr>
          <w:t>https://support.zoom.us/hc/en-us/articles/203650445-In-Meeting-Chat</w:t>
        </w:r>
      </w:hyperlink>
    </w:p>
    <w:p w14:paraId="24F791C5" w14:textId="2D94EB3A" w:rsidR="00FA7486" w:rsidRPr="00FA7486" w:rsidRDefault="00FA7486" w:rsidP="006D6314">
      <w:pPr>
        <w:pStyle w:val="ListParagraph"/>
        <w:numPr>
          <w:ilvl w:val="0"/>
          <w:numId w:val="12"/>
        </w:numPr>
        <w:spacing w:after="240" w:line="240" w:lineRule="auto"/>
        <w:rPr>
          <w:rFonts w:cstheme="minorHAnsi"/>
          <w:sz w:val="24"/>
        </w:rPr>
      </w:pPr>
      <w:r w:rsidRPr="00FA7486">
        <w:rPr>
          <w:rFonts w:cstheme="minorHAnsi"/>
          <w:sz w:val="24"/>
        </w:rPr>
        <w:t>Nonverbal feedback:</w:t>
      </w:r>
      <w:r w:rsidR="001F6314">
        <w:rPr>
          <w:rFonts w:cstheme="minorHAnsi"/>
          <w:sz w:val="24"/>
        </w:rPr>
        <w:t xml:space="preserve"> </w:t>
      </w:r>
      <w:hyperlink r:id="rId15" w:history="1">
        <w:r w:rsidRPr="00FA7486">
          <w:rPr>
            <w:rStyle w:val="Hyperlink"/>
            <w:rFonts w:cstheme="minorHAnsi"/>
            <w:sz w:val="24"/>
          </w:rPr>
          <w:t>https://support.zoom.us/hc/en-us/articles/115001286183-Nonverbal-Feedback-During-Meetings</w:t>
        </w:r>
      </w:hyperlink>
    </w:p>
    <w:p w14:paraId="3EC166DF" w14:textId="4A45FC5A" w:rsidR="004E6377" w:rsidRPr="00FA7486" w:rsidRDefault="004E6377" w:rsidP="006D6314">
      <w:pPr>
        <w:pStyle w:val="ListParagraph"/>
        <w:numPr>
          <w:ilvl w:val="0"/>
          <w:numId w:val="12"/>
        </w:numPr>
        <w:spacing w:after="240" w:line="240" w:lineRule="auto"/>
        <w:rPr>
          <w:rFonts w:cstheme="minorHAnsi"/>
          <w:sz w:val="24"/>
        </w:rPr>
      </w:pPr>
      <w:r w:rsidRPr="00FA7486">
        <w:rPr>
          <w:rFonts w:cstheme="minorHAnsi"/>
          <w:sz w:val="24"/>
        </w:rPr>
        <w:t>Polling:</w:t>
      </w:r>
      <w:r w:rsidR="001F6314">
        <w:rPr>
          <w:rFonts w:cstheme="minorHAnsi"/>
          <w:sz w:val="24"/>
        </w:rPr>
        <w:t xml:space="preserve"> </w:t>
      </w:r>
      <w:hyperlink r:id="rId16" w:history="1">
        <w:r w:rsidRPr="00FA7486">
          <w:rPr>
            <w:rStyle w:val="Hyperlink"/>
            <w:rFonts w:cstheme="minorHAnsi"/>
            <w:sz w:val="24"/>
          </w:rPr>
          <w:t>https://support.zoom.us/hc/en-us/articles/213756303-Polling-for-Meetings</w:t>
        </w:r>
      </w:hyperlink>
    </w:p>
    <w:p w14:paraId="18CCD683" w14:textId="4510CAE4" w:rsidR="00FA7486" w:rsidRPr="00FA7486" w:rsidRDefault="00FA7486" w:rsidP="006D6314">
      <w:pPr>
        <w:pStyle w:val="ListParagraph"/>
        <w:numPr>
          <w:ilvl w:val="0"/>
          <w:numId w:val="12"/>
        </w:numPr>
        <w:spacing w:after="240" w:line="240" w:lineRule="auto"/>
        <w:rPr>
          <w:rFonts w:ascii="Times New Roman" w:hAnsi="Times New Roman" w:cs="Times New Roman"/>
          <w:sz w:val="28"/>
          <w:szCs w:val="24"/>
        </w:rPr>
      </w:pPr>
      <w:r w:rsidRPr="00FA7486">
        <w:rPr>
          <w:rFonts w:cstheme="minorHAnsi"/>
          <w:sz w:val="24"/>
        </w:rPr>
        <w:t xml:space="preserve">Recording Zoom </w:t>
      </w:r>
      <w:r w:rsidR="0024016D">
        <w:rPr>
          <w:rFonts w:cstheme="minorHAnsi"/>
          <w:sz w:val="24"/>
        </w:rPr>
        <w:t>s</w:t>
      </w:r>
      <w:r w:rsidRPr="00FA7486">
        <w:rPr>
          <w:rFonts w:cstheme="minorHAnsi"/>
          <w:sz w:val="24"/>
        </w:rPr>
        <w:t>essions:</w:t>
      </w:r>
      <w:r w:rsidR="001F6314">
        <w:rPr>
          <w:rFonts w:cstheme="minorHAnsi"/>
          <w:sz w:val="24"/>
        </w:rPr>
        <w:t xml:space="preserve"> </w:t>
      </w:r>
      <w:hyperlink r:id="rId17" w:history="1">
        <w:r w:rsidRPr="00FA7486">
          <w:rPr>
            <w:rStyle w:val="Hyperlink"/>
            <w:rFonts w:cstheme="minorHAnsi"/>
            <w:sz w:val="24"/>
          </w:rPr>
          <w:t>https://support.zoom.us/hc/en-us/sections/200208179-Recording</w:t>
        </w:r>
      </w:hyperlink>
    </w:p>
    <w:p w14:paraId="5871E230" w14:textId="45589D53" w:rsidR="004E6377" w:rsidRPr="00FA7486" w:rsidRDefault="004E6377" w:rsidP="006D6314">
      <w:pPr>
        <w:pStyle w:val="ListParagraph"/>
        <w:numPr>
          <w:ilvl w:val="0"/>
          <w:numId w:val="12"/>
        </w:numPr>
        <w:pBdr>
          <w:bottom w:val="single" w:sz="6" w:space="1" w:color="auto"/>
        </w:pBdr>
        <w:spacing w:after="240" w:line="240" w:lineRule="auto"/>
        <w:rPr>
          <w:rStyle w:val="Hyperlink"/>
          <w:rFonts w:cstheme="minorHAnsi"/>
          <w:color w:val="auto"/>
          <w:sz w:val="24"/>
          <w:u w:val="none"/>
        </w:rPr>
      </w:pPr>
      <w:r w:rsidRPr="00FA7486">
        <w:rPr>
          <w:rFonts w:cstheme="minorHAnsi"/>
          <w:sz w:val="24"/>
        </w:rPr>
        <w:t>S</w:t>
      </w:r>
      <w:r w:rsidR="00835ADD">
        <w:rPr>
          <w:rFonts w:cstheme="minorHAnsi"/>
          <w:sz w:val="24"/>
        </w:rPr>
        <w:t>creen s</w:t>
      </w:r>
      <w:r w:rsidRPr="00FA7486">
        <w:rPr>
          <w:rFonts w:cstheme="minorHAnsi"/>
          <w:sz w:val="24"/>
        </w:rPr>
        <w:t>haring:</w:t>
      </w:r>
      <w:r w:rsidR="001F6314">
        <w:rPr>
          <w:rFonts w:cstheme="minorHAnsi"/>
          <w:sz w:val="24"/>
        </w:rPr>
        <w:t xml:space="preserve"> </w:t>
      </w:r>
      <w:hyperlink r:id="rId18" w:history="1">
        <w:r w:rsidRPr="00FA7486">
          <w:rPr>
            <w:rStyle w:val="Hyperlink"/>
            <w:rFonts w:cstheme="minorHAnsi"/>
            <w:sz w:val="24"/>
          </w:rPr>
          <w:t>https://support.zoom.us/hc/en-us/articles/201362153-How-Do-I-Share-My-Screen-</w:t>
        </w:r>
      </w:hyperlink>
      <w:r w:rsidR="006D6314">
        <w:rPr>
          <w:rStyle w:val="Hyperlink"/>
          <w:rFonts w:cstheme="minorHAnsi"/>
          <w:sz w:val="24"/>
        </w:rPr>
        <w:br/>
      </w:r>
    </w:p>
    <w:p w14:paraId="0744A3D1" w14:textId="22C3BA29" w:rsidR="005A5AA6" w:rsidRPr="00B44885" w:rsidRDefault="005A5AA6" w:rsidP="006D6314">
      <w:pPr>
        <w:spacing w:line="240" w:lineRule="auto"/>
        <w:rPr>
          <w:rFonts w:cstheme="minorHAnsi"/>
          <w:i/>
          <w:iCs/>
          <w:sz w:val="24"/>
          <w:szCs w:val="24"/>
        </w:rPr>
      </w:pPr>
      <w:r w:rsidRPr="00B44885">
        <w:rPr>
          <w:rFonts w:cstheme="minorHAnsi"/>
          <w:i/>
          <w:iCs/>
          <w:sz w:val="24"/>
          <w:szCs w:val="24"/>
        </w:rPr>
        <w:t>Linda M. Boland</w:t>
      </w:r>
      <w:r w:rsidR="0024016D">
        <w:rPr>
          <w:rFonts w:cstheme="minorHAnsi"/>
          <w:i/>
          <w:iCs/>
          <w:sz w:val="24"/>
          <w:szCs w:val="24"/>
        </w:rPr>
        <w:t>, PhD,</w:t>
      </w:r>
      <w:r w:rsidRPr="00B44885">
        <w:rPr>
          <w:rFonts w:cstheme="minorHAnsi"/>
          <w:i/>
          <w:iCs/>
          <w:sz w:val="24"/>
          <w:szCs w:val="24"/>
        </w:rPr>
        <w:t xml:space="preserve"> is a </w:t>
      </w:r>
      <w:r w:rsidR="001F6314" w:rsidRPr="00B44885">
        <w:rPr>
          <w:rFonts w:cstheme="minorHAnsi"/>
          <w:i/>
          <w:iCs/>
          <w:sz w:val="24"/>
          <w:szCs w:val="24"/>
        </w:rPr>
        <w:t>p</w:t>
      </w:r>
      <w:r w:rsidRPr="00B44885">
        <w:rPr>
          <w:rFonts w:cstheme="minorHAnsi"/>
          <w:i/>
          <w:iCs/>
          <w:sz w:val="24"/>
          <w:szCs w:val="24"/>
        </w:rPr>
        <w:t xml:space="preserve">rofessor of </w:t>
      </w:r>
      <w:r w:rsidR="001F6314" w:rsidRPr="00B44885">
        <w:rPr>
          <w:rFonts w:cstheme="minorHAnsi"/>
          <w:i/>
          <w:iCs/>
          <w:sz w:val="24"/>
          <w:szCs w:val="24"/>
        </w:rPr>
        <w:t>b</w:t>
      </w:r>
      <w:r w:rsidRPr="00B44885">
        <w:rPr>
          <w:rFonts w:cstheme="minorHAnsi"/>
          <w:i/>
          <w:iCs/>
          <w:sz w:val="24"/>
          <w:szCs w:val="24"/>
        </w:rPr>
        <w:t xml:space="preserve">iology and </w:t>
      </w:r>
      <w:r w:rsidR="001F6314" w:rsidRPr="00B44885">
        <w:rPr>
          <w:rFonts w:cstheme="minorHAnsi"/>
          <w:i/>
          <w:iCs/>
          <w:sz w:val="24"/>
          <w:szCs w:val="24"/>
        </w:rPr>
        <w:t>d</w:t>
      </w:r>
      <w:r w:rsidRPr="00B44885">
        <w:rPr>
          <w:rFonts w:cstheme="minorHAnsi"/>
          <w:i/>
          <w:iCs/>
          <w:sz w:val="24"/>
          <w:szCs w:val="24"/>
        </w:rPr>
        <w:t>irector of the Teaching and Scholarship Hub at the University of Richmond in Virginia. During the pandemic, she has helped prepare faculty for teaching using videoconferencing technology</w:t>
      </w:r>
      <w:r w:rsidR="003A3F4A">
        <w:rPr>
          <w:rFonts w:cstheme="minorHAnsi"/>
          <w:i/>
          <w:iCs/>
          <w:sz w:val="24"/>
          <w:szCs w:val="24"/>
        </w:rPr>
        <w:t>,</w:t>
      </w:r>
      <w:r w:rsidRPr="00B44885">
        <w:rPr>
          <w:rFonts w:cstheme="minorHAnsi"/>
          <w:i/>
          <w:iCs/>
          <w:sz w:val="24"/>
          <w:szCs w:val="24"/>
        </w:rPr>
        <w:t xml:space="preserve"> which she also used in her own fall term teaching.</w:t>
      </w:r>
      <w:r w:rsidR="001F6314" w:rsidRPr="00B44885">
        <w:rPr>
          <w:rFonts w:cstheme="minorHAnsi"/>
          <w:i/>
          <w:iCs/>
          <w:sz w:val="24"/>
          <w:szCs w:val="24"/>
        </w:rPr>
        <w:t xml:space="preserve"> </w:t>
      </w:r>
    </w:p>
    <w:p w14:paraId="6F4D46D0" w14:textId="45CFD7A9" w:rsidR="005A5AA6" w:rsidRPr="005A5AA6" w:rsidRDefault="005A5AA6" w:rsidP="006D6314">
      <w:pPr>
        <w:spacing w:line="240" w:lineRule="auto"/>
        <w:rPr>
          <w:rFonts w:cstheme="minorHAnsi"/>
          <w:sz w:val="24"/>
          <w:szCs w:val="24"/>
        </w:rPr>
      </w:pPr>
      <w:r w:rsidRPr="00B44885">
        <w:rPr>
          <w:rFonts w:cstheme="minorHAnsi"/>
          <w:i/>
          <w:iCs/>
          <w:sz w:val="24"/>
          <w:szCs w:val="24"/>
        </w:rPr>
        <w:t>Claire Howell Major</w:t>
      </w:r>
      <w:r w:rsidR="0024016D">
        <w:rPr>
          <w:rFonts w:cstheme="minorHAnsi"/>
          <w:i/>
          <w:iCs/>
          <w:sz w:val="24"/>
          <w:szCs w:val="24"/>
        </w:rPr>
        <w:t>, PhD,</w:t>
      </w:r>
      <w:r w:rsidRPr="00B44885">
        <w:rPr>
          <w:rFonts w:cstheme="minorHAnsi"/>
          <w:i/>
          <w:iCs/>
          <w:sz w:val="24"/>
          <w:szCs w:val="24"/>
        </w:rPr>
        <w:t xml:space="preserve"> is a </w:t>
      </w:r>
      <w:r w:rsidR="001F6314" w:rsidRPr="00B44885">
        <w:rPr>
          <w:rFonts w:cstheme="minorHAnsi"/>
          <w:i/>
          <w:iCs/>
          <w:sz w:val="24"/>
          <w:szCs w:val="24"/>
        </w:rPr>
        <w:t>p</w:t>
      </w:r>
      <w:r w:rsidRPr="00B44885">
        <w:rPr>
          <w:rFonts w:cstheme="minorHAnsi"/>
          <w:i/>
          <w:iCs/>
          <w:sz w:val="24"/>
          <w:szCs w:val="24"/>
        </w:rPr>
        <w:t xml:space="preserve">rofessor of </w:t>
      </w:r>
      <w:r w:rsidR="001F6314" w:rsidRPr="00B44885">
        <w:rPr>
          <w:rFonts w:cstheme="minorHAnsi"/>
          <w:i/>
          <w:iCs/>
          <w:sz w:val="24"/>
          <w:szCs w:val="24"/>
        </w:rPr>
        <w:t>h</w:t>
      </w:r>
      <w:r w:rsidRPr="00B44885">
        <w:rPr>
          <w:rFonts w:cstheme="minorHAnsi"/>
          <w:i/>
          <w:iCs/>
          <w:sz w:val="24"/>
          <w:szCs w:val="24"/>
        </w:rPr>
        <w:t xml:space="preserve">igher </w:t>
      </w:r>
      <w:r w:rsidR="001F6314" w:rsidRPr="00B44885">
        <w:rPr>
          <w:rFonts w:cstheme="minorHAnsi"/>
          <w:i/>
          <w:iCs/>
          <w:sz w:val="24"/>
          <w:szCs w:val="24"/>
        </w:rPr>
        <w:t>e</w:t>
      </w:r>
      <w:r w:rsidRPr="00B44885">
        <w:rPr>
          <w:rFonts w:cstheme="minorHAnsi"/>
          <w:i/>
          <w:iCs/>
          <w:sz w:val="24"/>
          <w:szCs w:val="24"/>
        </w:rPr>
        <w:t xml:space="preserve">ducation </w:t>
      </w:r>
      <w:r w:rsidR="001F6314" w:rsidRPr="00B44885">
        <w:rPr>
          <w:rFonts w:cstheme="minorHAnsi"/>
          <w:i/>
          <w:iCs/>
          <w:sz w:val="24"/>
          <w:szCs w:val="24"/>
        </w:rPr>
        <w:t>a</w:t>
      </w:r>
      <w:r w:rsidRPr="00B44885">
        <w:rPr>
          <w:rFonts w:cstheme="minorHAnsi"/>
          <w:i/>
          <w:iCs/>
          <w:sz w:val="24"/>
          <w:szCs w:val="24"/>
        </w:rPr>
        <w:t>dministration at the University of Alabama. Her work focuses on teaching and learning, and she has published several books and articles with this focus, including</w:t>
      </w:r>
      <w:r w:rsidRPr="005A5AA6">
        <w:rPr>
          <w:rFonts w:cstheme="minorHAnsi"/>
          <w:sz w:val="24"/>
          <w:szCs w:val="24"/>
        </w:rPr>
        <w:t xml:space="preserve"> </w:t>
      </w:r>
      <w:r w:rsidRPr="00B44885">
        <w:rPr>
          <w:rFonts w:cstheme="minorHAnsi"/>
          <w:sz w:val="24"/>
          <w:szCs w:val="24"/>
        </w:rPr>
        <w:t>Teaching Online: A Guide to Theory, Research, and Practice</w:t>
      </w:r>
      <w:r w:rsidRPr="0024016D">
        <w:rPr>
          <w:rFonts w:cstheme="minorHAnsi"/>
          <w:i/>
          <w:iCs/>
          <w:sz w:val="24"/>
          <w:szCs w:val="24"/>
        </w:rPr>
        <w:t>.</w:t>
      </w:r>
    </w:p>
    <w:p w14:paraId="5C063EF8" w14:textId="77777777" w:rsidR="005A5AA6" w:rsidRPr="005A5AA6" w:rsidRDefault="005A5AA6" w:rsidP="006D6314">
      <w:pPr>
        <w:spacing w:after="240" w:line="240" w:lineRule="auto"/>
        <w:rPr>
          <w:rFonts w:cstheme="minorHAnsi"/>
          <w:sz w:val="24"/>
        </w:rPr>
      </w:pPr>
    </w:p>
    <w:p w14:paraId="489FF2EE" w14:textId="77777777" w:rsidR="00FA7486" w:rsidRPr="00FA7486" w:rsidRDefault="00FA7486" w:rsidP="006D6314">
      <w:pPr>
        <w:pStyle w:val="ListParagraph"/>
        <w:spacing w:after="240" w:line="240" w:lineRule="auto"/>
        <w:rPr>
          <w:rFonts w:ascii="Times New Roman" w:hAnsi="Times New Roman" w:cs="Times New Roman"/>
          <w:sz w:val="28"/>
          <w:szCs w:val="24"/>
        </w:rPr>
      </w:pPr>
    </w:p>
    <w:sectPr w:rsidR="00FA7486" w:rsidRPr="00FA7486">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DB9AA4" w14:textId="77777777" w:rsidR="009A21FB" w:rsidRDefault="009A21FB" w:rsidP="00002A64">
      <w:pPr>
        <w:spacing w:after="0" w:line="240" w:lineRule="auto"/>
      </w:pPr>
      <w:r>
        <w:separator/>
      </w:r>
    </w:p>
  </w:endnote>
  <w:endnote w:type="continuationSeparator" w:id="0">
    <w:p w14:paraId="7924E10C" w14:textId="77777777" w:rsidR="009A21FB" w:rsidRDefault="009A21FB" w:rsidP="00002A64">
      <w:pPr>
        <w:spacing w:after="0" w:line="240" w:lineRule="auto"/>
      </w:pPr>
      <w:r>
        <w:continuationSeparator/>
      </w:r>
    </w:p>
  </w:endnote>
  <w:endnote w:type="continuationNotice" w:id="1">
    <w:p w14:paraId="0C0230AD" w14:textId="77777777" w:rsidR="009A21FB" w:rsidRDefault="009A21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5533A5" w14:textId="77777777" w:rsidR="009A21FB" w:rsidRDefault="009A2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CE0043" w14:textId="77777777" w:rsidR="009A21FB" w:rsidRDefault="009A21FB" w:rsidP="00002A64">
      <w:pPr>
        <w:spacing w:after="0" w:line="240" w:lineRule="auto"/>
      </w:pPr>
      <w:r>
        <w:separator/>
      </w:r>
    </w:p>
  </w:footnote>
  <w:footnote w:type="continuationSeparator" w:id="0">
    <w:p w14:paraId="08366524" w14:textId="77777777" w:rsidR="009A21FB" w:rsidRDefault="009A21FB" w:rsidP="00002A64">
      <w:pPr>
        <w:spacing w:after="0" w:line="240" w:lineRule="auto"/>
      </w:pPr>
      <w:r>
        <w:continuationSeparator/>
      </w:r>
    </w:p>
  </w:footnote>
  <w:footnote w:type="continuationNotice" w:id="1">
    <w:p w14:paraId="3CBAFF70" w14:textId="77777777" w:rsidR="009A21FB" w:rsidRDefault="009A21F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291DFF" w14:textId="77777777" w:rsidR="009A21FB" w:rsidRDefault="009A2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5A18DB"/>
    <w:multiLevelType w:val="hybridMultilevel"/>
    <w:tmpl w:val="08C4A6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D0B90"/>
    <w:multiLevelType w:val="hybridMultilevel"/>
    <w:tmpl w:val="814E1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537ED1"/>
    <w:multiLevelType w:val="hybridMultilevel"/>
    <w:tmpl w:val="49FA7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C53FF"/>
    <w:multiLevelType w:val="hybridMultilevel"/>
    <w:tmpl w:val="69B2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9550AE"/>
    <w:multiLevelType w:val="hybridMultilevel"/>
    <w:tmpl w:val="CB7273A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C791218"/>
    <w:multiLevelType w:val="hybridMultilevel"/>
    <w:tmpl w:val="8E22184C"/>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3E37D9A"/>
    <w:multiLevelType w:val="hybridMultilevel"/>
    <w:tmpl w:val="AD04F4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065189"/>
    <w:multiLevelType w:val="hybridMultilevel"/>
    <w:tmpl w:val="65C6BE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76723F"/>
    <w:multiLevelType w:val="hybridMultilevel"/>
    <w:tmpl w:val="4E22F8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96F6A21"/>
    <w:multiLevelType w:val="hybridMultilevel"/>
    <w:tmpl w:val="A4DE66C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F6C2E70"/>
    <w:multiLevelType w:val="hybridMultilevel"/>
    <w:tmpl w:val="5240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AA3702B"/>
    <w:multiLevelType w:val="hybridMultilevel"/>
    <w:tmpl w:val="21C60A9C"/>
    <w:lvl w:ilvl="0" w:tplc="69A8B146">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D0D054F"/>
    <w:multiLevelType w:val="hybridMultilevel"/>
    <w:tmpl w:val="B7E69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D34F0A"/>
    <w:multiLevelType w:val="hybridMultilevel"/>
    <w:tmpl w:val="E8547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585688F"/>
    <w:multiLevelType w:val="hybridMultilevel"/>
    <w:tmpl w:val="10E2F776"/>
    <w:lvl w:ilvl="0" w:tplc="A48E4672">
      <w:start w:val="8"/>
      <w:numFmt w:val="bullet"/>
      <w:lvlText w:val="-"/>
      <w:lvlJc w:val="left"/>
      <w:pPr>
        <w:ind w:left="360" w:hanging="360"/>
      </w:pPr>
      <w:rPr>
        <w:rFonts w:ascii="Times New Roman" w:eastAsiaTheme="minorHAns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D2242A"/>
    <w:multiLevelType w:val="hybridMultilevel"/>
    <w:tmpl w:val="A1FCBF4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13"/>
  </w:num>
  <w:num w:numId="3">
    <w:abstractNumId w:val="0"/>
  </w:num>
  <w:num w:numId="4">
    <w:abstractNumId w:val="6"/>
  </w:num>
  <w:num w:numId="5">
    <w:abstractNumId w:val="12"/>
  </w:num>
  <w:num w:numId="6">
    <w:abstractNumId w:val="9"/>
  </w:num>
  <w:num w:numId="7">
    <w:abstractNumId w:val="1"/>
  </w:num>
  <w:num w:numId="8">
    <w:abstractNumId w:val="4"/>
  </w:num>
  <w:num w:numId="9">
    <w:abstractNumId w:val="8"/>
  </w:num>
  <w:num w:numId="10">
    <w:abstractNumId w:val="10"/>
  </w:num>
  <w:num w:numId="11">
    <w:abstractNumId w:val="14"/>
  </w:num>
  <w:num w:numId="12">
    <w:abstractNumId w:val="3"/>
  </w:num>
  <w:num w:numId="13">
    <w:abstractNumId w:val="2"/>
  </w:num>
  <w:num w:numId="14">
    <w:abstractNumId w:val="7"/>
  </w:num>
  <w:num w:numId="15">
    <w:abstractNumId w:val="11"/>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A3F"/>
    <w:rsid w:val="00002A64"/>
    <w:rsid w:val="00052BCB"/>
    <w:rsid w:val="00060553"/>
    <w:rsid w:val="00083F35"/>
    <w:rsid w:val="000B404D"/>
    <w:rsid w:val="000D0FDD"/>
    <w:rsid w:val="000F0DC1"/>
    <w:rsid w:val="00125750"/>
    <w:rsid w:val="00140C80"/>
    <w:rsid w:val="001A313A"/>
    <w:rsid w:val="001F6314"/>
    <w:rsid w:val="00233EC1"/>
    <w:rsid w:val="0024016D"/>
    <w:rsid w:val="00354445"/>
    <w:rsid w:val="00374E4D"/>
    <w:rsid w:val="003A36EC"/>
    <w:rsid w:val="003A3F4A"/>
    <w:rsid w:val="003C640B"/>
    <w:rsid w:val="003D63F8"/>
    <w:rsid w:val="00443AA6"/>
    <w:rsid w:val="004B5B51"/>
    <w:rsid w:val="004C5256"/>
    <w:rsid w:val="004E6377"/>
    <w:rsid w:val="004E7FFB"/>
    <w:rsid w:val="00525708"/>
    <w:rsid w:val="005341C1"/>
    <w:rsid w:val="00543ECD"/>
    <w:rsid w:val="005916D6"/>
    <w:rsid w:val="005A2A9F"/>
    <w:rsid w:val="005A5AA6"/>
    <w:rsid w:val="006349D9"/>
    <w:rsid w:val="00660905"/>
    <w:rsid w:val="0068626F"/>
    <w:rsid w:val="006879B2"/>
    <w:rsid w:val="006B35B7"/>
    <w:rsid w:val="006C6F0D"/>
    <w:rsid w:val="006D6314"/>
    <w:rsid w:val="006F44BB"/>
    <w:rsid w:val="006F7448"/>
    <w:rsid w:val="00712AEA"/>
    <w:rsid w:val="00740A3F"/>
    <w:rsid w:val="007435F9"/>
    <w:rsid w:val="00754A20"/>
    <w:rsid w:val="007B1E17"/>
    <w:rsid w:val="007C1744"/>
    <w:rsid w:val="007F0F6C"/>
    <w:rsid w:val="007F3C4B"/>
    <w:rsid w:val="00812CA2"/>
    <w:rsid w:val="008171F9"/>
    <w:rsid w:val="00835ADD"/>
    <w:rsid w:val="00841A4A"/>
    <w:rsid w:val="008806AA"/>
    <w:rsid w:val="00883468"/>
    <w:rsid w:val="008F09FF"/>
    <w:rsid w:val="00977CDC"/>
    <w:rsid w:val="009A21FB"/>
    <w:rsid w:val="009B08F0"/>
    <w:rsid w:val="009E272B"/>
    <w:rsid w:val="00A5580D"/>
    <w:rsid w:val="00A63B68"/>
    <w:rsid w:val="00AA4C95"/>
    <w:rsid w:val="00AF6324"/>
    <w:rsid w:val="00B043B9"/>
    <w:rsid w:val="00B44885"/>
    <w:rsid w:val="00BA2C7C"/>
    <w:rsid w:val="00C018A6"/>
    <w:rsid w:val="00C063C2"/>
    <w:rsid w:val="00C15344"/>
    <w:rsid w:val="00C6604A"/>
    <w:rsid w:val="00CC14C6"/>
    <w:rsid w:val="00CF0BB0"/>
    <w:rsid w:val="00D1375E"/>
    <w:rsid w:val="00DC5903"/>
    <w:rsid w:val="00E6419D"/>
    <w:rsid w:val="00EC1941"/>
    <w:rsid w:val="00EC26A1"/>
    <w:rsid w:val="00F025E5"/>
    <w:rsid w:val="00F274ED"/>
    <w:rsid w:val="00F4070C"/>
    <w:rsid w:val="00F9537B"/>
    <w:rsid w:val="00FA7486"/>
    <w:rsid w:val="00FE50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745631"/>
  <w15:chartTrackingRefBased/>
  <w15:docId w15:val="{85141985-279F-4E97-A555-39A73BEDE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6D6"/>
    <w:pPr>
      <w:ind w:left="720"/>
      <w:contextualSpacing/>
    </w:pPr>
  </w:style>
  <w:style w:type="character" w:styleId="Hyperlink">
    <w:name w:val="Hyperlink"/>
    <w:basedOn w:val="DefaultParagraphFont"/>
    <w:uiPriority w:val="99"/>
    <w:unhideWhenUsed/>
    <w:rsid w:val="004E6377"/>
    <w:rPr>
      <w:color w:val="0000FF" w:themeColor="hyperlink"/>
      <w:u w:val="single"/>
    </w:rPr>
  </w:style>
  <w:style w:type="character" w:styleId="UnresolvedMention">
    <w:name w:val="Unresolved Mention"/>
    <w:basedOn w:val="DefaultParagraphFont"/>
    <w:uiPriority w:val="99"/>
    <w:semiHidden/>
    <w:unhideWhenUsed/>
    <w:rsid w:val="004E6377"/>
    <w:rPr>
      <w:color w:val="605E5C"/>
      <w:shd w:val="clear" w:color="auto" w:fill="E1DFDD"/>
    </w:rPr>
  </w:style>
  <w:style w:type="character" w:styleId="FollowedHyperlink">
    <w:name w:val="FollowedHyperlink"/>
    <w:basedOn w:val="DefaultParagraphFont"/>
    <w:uiPriority w:val="99"/>
    <w:semiHidden/>
    <w:unhideWhenUsed/>
    <w:rsid w:val="007F0F6C"/>
    <w:rPr>
      <w:color w:val="800080" w:themeColor="followedHyperlink"/>
      <w:u w:val="single"/>
    </w:rPr>
  </w:style>
  <w:style w:type="character" w:styleId="CommentReference">
    <w:name w:val="annotation reference"/>
    <w:basedOn w:val="DefaultParagraphFont"/>
    <w:uiPriority w:val="99"/>
    <w:semiHidden/>
    <w:unhideWhenUsed/>
    <w:rsid w:val="00DC5903"/>
    <w:rPr>
      <w:sz w:val="16"/>
      <w:szCs w:val="16"/>
    </w:rPr>
  </w:style>
  <w:style w:type="paragraph" w:styleId="CommentText">
    <w:name w:val="annotation text"/>
    <w:basedOn w:val="Normal"/>
    <w:link w:val="CommentTextChar"/>
    <w:uiPriority w:val="99"/>
    <w:semiHidden/>
    <w:unhideWhenUsed/>
    <w:rsid w:val="00DC5903"/>
    <w:pPr>
      <w:spacing w:line="240" w:lineRule="auto"/>
    </w:pPr>
    <w:rPr>
      <w:sz w:val="20"/>
      <w:szCs w:val="20"/>
    </w:rPr>
  </w:style>
  <w:style w:type="character" w:customStyle="1" w:styleId="CommentTextChar">
    <w:name w:val="Comment Text Char"/>
    <w:basedOn w:val="DefaultParagraphFont"/>
    <w:link w:val="CommentText"/>
    <w:uiPriority w:val="99"/>
    <w:semiHidden/>
    <w:rsid w:val="00DC5903"/>
    <w:rPr>
      <w:sz w:val="20"/>
      <w:szCs w:val="20"/>
    </w:rPr>
  </w:style>
  <w:style w:type="paragraph" w:styleId="CommentSubject">
    <w:name w:val="annotation subject"/>
    <w:basedOn w:val="CommentText"/>
    <w:next w:val="CommentText"/>
    <w:link w:val="CommentSubjectChar"/>
    <w:uiPriority w:val="99"/>
    <w:semiHidden/>
    <w:unhideWhenUsed/>
    <w:rsid w:val="00DC5903"/>
    <w:rPr>
      <w:b/>
      <w:bCs/>
    </w:rPr>
  </w:style>
  <w:style w:type="character" w:customStyle="1" w:styleId="CommentSubjectChar">
    <w:name w:val="Comment Subject Char"/>
    <w:basedOn w:val="CommentTextChar"/>
    <w:link w:val="CommentSubject"/>
    <w:uiPriority w:val="99"/>
    <w:semiHidden/>
    <w:rsid w:val="00DC5903"/>
    <w:rPr>
      <w:b/>
      <w:bCs/>
      <w:sz w:val="20"/>
      <w:szCs w:val="20"/>
    </w:rPr>
  </w:style>
  <w:style w:type="paragraph" w:styleId="BalloonText">
    <w:name w:val="Balloon Text"/>
    <w:basedOn w:val="Normal"/>
    <w:link w:val="BalloonTextChar"/>
    <w:uiPriority w:val="99"/>
    <w:semiHidden/>
    <w:unhideWhenUsed/>
    <w:rsid w:val="00DC590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C5903"/>
    <w:rPr>
      <w:rFonts w:ascii="Times New Roman" w:hAnsi="Times New Roman" w:cs="Times New Roman"/>
      <w:sz w:val="18"/>
      <w:szCs w:val="18"/>
    </w:rPr>
  </w:style>
  <w:style w:type="paragraph" w:styleId="Header">
    <w:name w:val="header"/>
    <w:basedOn w:val="Normal"/>
    <w:link w:val="HeaderChar"/>
    <w:uiPriority w:val="99"/>
    <w:unhideWhenUsed/>
    <w:rsid w:val="00002A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2A64"/>
  </w:style>
  <w:style w:type="paragraph" w:styleId="Footer">
    <w:name w:val="footer"/>
    <w:basedOn w:val="Normal"/>
    <w:link w:val="FooterChar"/>
    <w:uiPriority w:val="99"/>
    <w:unhideWhenUsed/>
    <w:rsid w:val="00002A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2A64"/>
  </w:style>
  <w:style w:type="paragraph" w:styleId="Revision">
    <w:name w:val="Revision"/>
    <w:hidden/>
    <w:uiPriority w:val="99"/>
    <w:semiHidden/>
    <w:rsid w:val="00B4488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support.zoom.us/hc/en-us/articles/206476093-Getting-Started-with-Breakout-Rooms" TargetMode="External"/><Relationship Id="rId18" Type="http://schemas.openxmlformats.org/officeDocument/2006/relationships/hyperlink" Target="https://support.zoom.us/hc/en-us/articles/201362153-How-Do-I-Share-My-Screen-"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padlet.com/" TargetMode="External"/><Relationship Id="rId17" Type="http://schemas.openxmlformats.org/officeDocument/2006/relationships/hyperlink" Target="https://support.zoom.us/hc/en-us/sections/200208179-Recording" TargetMode="External"/><Relationship Id="rId2" Type="http://schemas.openxmlformats.org/officeDocument/2006/relationships/styles" Target="styles.xml"/><Relationship Id="rId16" Type="http://schemas.openxmlformats.org/officeDocument/2006/relationships/hyperlink" Target="https://support.zoom.us/hc/en-us/articles/213756303-Polling-for-Meetings"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amboard.google.com/" TargetMode="External"/><Relationship Id="rId5" Type="http://schemas.openxmlformats.org/officeDocument/2006/relationships/footnotes" Target="footnotes.xml"/><Relationship Id="rId15" Type="http://schemas.openxmlformats.org/officeDocument/2006/relationships/hyperlink" Target="https://support.zoom.us/hc/en-us/articles/115001286183-Nonverbal-Feedback-During-Meetings" TargetMode="External"/><Relationship Id="rId10" Type="http://schemas.openxmlformats.org/officeDocument/2006/relationships/hyperlink" Target="https://unsplash.com/@cwmonty?utm_source=unsplash&amp;utm_medium=referral&amp;utm_content=creditCopyTex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unsplash.com/@cwmonty?utm_source=unsplash&amp;utm_medium=referral&amp;utm_content=creditCopyText" TargetMode="External"/><Relationship Id="rId14" Type="http://schemas.openxmlformats.org/officeDocument/2006/relationships/hyperlink" Target="https://support.zoom.us/hc/en-us/articles/203650445-In-Meeting-Cha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Boland, Linda</dc:creator>
  <cp:keywords/>
  <dc:description/>
  <cp:lastModifiedBy>Jon Crylen</cp:lastModifiedBy>
  <cp:revision>2</cp:revision>
  <dcterms:created xsi:type="dcterms:W3CDTF">2021-03-15T16:37:00Z</dcterms:created>
  <dcterms:modified xsi:type="dcterms:W3CDTF">2021-03-15T16:37:00Z</dcterms:modified>
</cp:coreProperties>
</file>